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olor w:val="5B9BD5" w:themeColor="accent1"/>
        </w:rPr>
        <w:id w:val="1760717416"/>
        <w:docPartObj>
          <w:docPartGallery w:val="Cover Pages"/>
          <w:docPartUnique/>
        </w:docPartObj>
      </w:sdtPr>
      <w:sdtEndPr>
        <w:rPr>
          <w:rFonts w:eastAsiaTheme="minorEastAsia"/>
          <w:color w:val="auto"/>
        </w:rPr>
      </w:sdtEndPr>
      <w:sdtContent>
        <w:p w:rsidR="00F314A4" w:rsidRPr="00220D6D" w:rsidRDefault="00F314A4" w:rsidP="00CD1C0E">
          <w:pPr>
            <w:pStyle w:val="a3"/>
            <w:spacing w:before="1540" w:after="240" w:line="480" w:lineRule="auto"/>
            <w:jc w:val="center"/>
            <w:rPr>
              <w:color w:val="5B9BD5" w:themeColor="accent1"/>
            </w:rPr>
          </w:pPr>
          <w:r w:rsidRPr="00220D6D">
            <w:rPr>
              <w:noProof/>
              <w:color w:val="5B9BD5" w:themeColor="accent1"/>
              <w:lang w:eastAsia="zh-CN"/>
            </w:rPr>
            <w:drawing>
              <wp:inline distT="0" distB="0" distL="0" distR="0" wp14:anchorId="0DEEF92A" wp14:editId="23D9668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ajorBidi"/>
              <w:caps/>
              <w:color w:val="5B9BD5" w:themeColor="accent1"/>
              <w:sz w:val="56"/>
              <w:szCs w:val="56"/>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F314A4" w:rsidRPr="00220D6D" w:rsidRDefault="00672DF6" w:rsidP="00CD1C0E">
              <w:pPr>
                <w:pStyle w:val="a3"/>
                <w:pBdr>
                  <w:top w:val="single" w:sz="6" w:space="6" w:color="5B9BD5" w:themeColor="accent1"/>
                  <w:bottom w:val="single" w:sz="6" w:space="6" w:color="5B9BD5" w:themeColor="accent1"/>
                </w:pBdr>
                <w:spacing w:after="240" w:line="480" w:lineRule="auto"/>
                <w:jc w:val="center"/>
                <w:rPr>
                  <w:rFonts w:eastAsiaTheme="majorEastAsia" w:cstheme="majorBidi"/>
                  <w:caps/>
                  <w:color w:val="5B9BD5" w:themeColor="accent1"/>
                  <w:sz w:val="56"/>
                  <w:szCs w:val="56"/>
                </w:rPr>
              </w:pPr>
              <w:r w:rsidRPr="00220D6D">
                <w:rPr>
                  <w:rFonts w:eastAsiaTheme="majorEastAsia" w:cstheme="majorBidi"/>
                  <w:caps/>
                  <w:color w:val="5B9BD5" w:themeColor="accent1"/>
                  <w:sz w:val="56"/>
                  <w:szCs w:val="56"/>
                </w:rPr>
                <w:t>2020 Census enterprise architecutre and infrastructure transition plan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F314A4" w:rsidRPr="00220D6D" w:rsidRDefault="005D70CA" w:rsidP="00CD1C0E">
              <w:pPr>
                <w:pStyle w:val="a3"/>
                <w:spacing w:line="480" w:lineRule="auto"/>
                <w:jc w:val="center"/>
                <w:rPr>
                  <w:color w:val="5B9BD5" w:themeColor="accent1"/>
                  <w:sz w:val="28"/>
                  <w:szCs w:val="28"/>
                </w:rPr>
              </w:pPr>
              <w:r w:rsidRPr="00220D6D">
                <w:rPr>
                  <w:color w:val="5B9BD5" w:themeColor="accent1"/>
                  <w:sz w:val="28"/>
                  <w:szCs w:val="28"/>
                </w:rPr>
                <w:t>Count everyone once in the right place</w:t>
              </w:r>
            </w:p>
          </w:sdtContent>
        </w:sdt>
        <w:p w:rsidR="00F314A4" w:rsidRPr="00220D6D" w:rsidRDefault="00007DAE" w:rsidP="00CD1C0E">
          <w:pPr>
            <w:pStyle w:val="a3"/>
            <w:spacing w:before="480" w:line="480" w:lineRule="auto"/>
            <w:rPr>
              <w:color w:val="5B9BD5" w:themeColor="accent1"/>
            </w:rPr>
          </w:pPr>
          <w:r w:rsidRPr="00220D6D">
            <w:rPr>
              <w:noProof/>
              <w:lang w:eastAsia="zh-CN"/>
            </w:rPr>
            <w:drawing>
              <wp:inline distT="0" distB="0" distL="0" distR="0" wp14:anchorId="663FDBBA" wp14:editId="3ADD6ABA">
                <wp:extent cx="2725271" cy="2095696"/>
                <wp:effectExtent l="0" t="0" r="0" b="0"/>
                <wp:docPr id="13" name="Picture 13" descr="Image result for census bur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census bure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5818" cy="2096117"/>
                        </a:xfrm>
                        <a:prstGeom prst="rect">
                          <a:avLst/>
                        </a:prstGeom>
                        <a:noFill/>
                        <a:ln>
                          <a:noFill/>
                        </a:ln>
                      </pic:spPr>
                    </pic:pic>
                  </a:graphicData>
                </a:graphic>
              </wp:inline>
            </w:drawing>
          </w:r>
          <w:r w:rsidR="00672DF6" w:rsidRPr="00220D6D">
            <w:rPr>
              <w:noProof/>
              <w:lang w:eastAsia="zh-CN"/>
            </w:rPr>
            <w:drawing>
              <wp:inline distT="0" distB="0" distL="0" distR="0" wp14:anchorId="5B543A95" wp14:editId="49585E3D">
                <wp:extent cx="3065929" cy="2097741"/>
                <wp:effectExtent l="0" t="0" r="1270" b="0"/>
                <wp:docPr id="15" name="Picture 15" descr="https://upload.wikimedia.org/wikipedia/commons/thumb/8/85/Seal_of_the_United_States_Census_Bureau.svg/1024px-Seal_of_the_United_States_Census_Burea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8/85/Seal_of_the_United_States_Census_Bureau.svg/1024px-Seal_of_the_United_States_Census_Bureau.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65929" cy="2097741"/>
                        </a:xfrm>
                        <a:prstGeom prst="rect">
                          <a:avLst/>
                        </a:prstGeom>
                        <a:noFill/>
                        <a:ln>
                          <a:noFill/>
                        </a:ln>
                      </pic:spPr>
                    </pic:pic>
                  </a:graphicData>
                </a:graphic>
              </wp:inline>
            </w:drawing>
          </w:r>
          <w:r w:rsidRPr="00220D6D">
            <w:rPr>
              <w:color w:val="5B9BD5" w:themeColor="accent1"/>
            </w:rPr>
            <w:br/>
          </w:r>
        </w:p>
        <w:p w:rsidR="00F314A4" w:rsidRPr="00220D6D" w:rsidRDefault="00F314A4" w:rsidP="00CD1C0E">
          <w:pPr>
            <w:spacing w:line="480" w:lineRule="auto"/>
            <w:rPr>
              <w:rFonts w:cs="Times New Roman"/>
              <w:color w:val="000000"/>
              <w:sz w:val="24"/>
              <w:szCs w:val="24"/>
            </w:rPr>
          </w:pPr>
          <w:r w:rsidRPr="00220D6D">
            <w:rPr>
              <w:noProof/>
              <w:color w:val="5B9BD5" w:themeColor="accent1"/>
              <w:lang w:eastAsia="zh-CN"/>
            </w:rPr>
            <mc:AlternateContent>
              <mc:Choice Requires="wps">
                <w:drawing>
                  <wp:anchor distT="0" distB="0" distL="114300" distR="114300" simplePos="0" relativeHeight="251659264" behindDoc="0" locked="0" layoutInCell="1" allowOverlap="1" wp14:anchorId="5E242A84" wp14:editId="2C7FFA6C">
                    <wp:simplePos x="0" y="0"/>
                    <wp:positionH relativeFrom="margin">
                      <wp:align>right</wp:align>
                    </wp:positionH>
                    <mc:AlternateContent>
                      <mc:Choice Requires="wp14">
                        <wp:positionV relativeFrom="page">
                          <wp14:pctPosVOffset>85000</wp14:pctPosVOffset>
                        </wp:positionV>
                      </mc:Choice>
                      <mc:Fallback>
                        <wp:positionV relativeFrom="page">
                          <wp:posOffset>8819515</wp:posOffset>
                        </wp:positionV>
                      </mc:Fallback>
                    </mc:AlternateContent>
                    <wp:extent cx="6553200" cy="1076325"/>
                    <wp:effectExtent l="0" t="0" r="0" b="9525"/>
                    <wp:wrapNone/>
                    <wp:docPr id="142" name="Text Box 142"/>
                    <wp:cNvGraphicFramePr/>
                    <a:graphic xmlns:a="http://schemas.openxmlformats.org/drawingml/2006/main">
                      <a:graphicData uri="http://schemas.microsoft.com/office/word/2010/wordprocessingShape">
                        <wps:wsp>
                          <wps:cNvSpPr txBox="1"/>
                          <wps:spPr>
                            <a:xfrm>
                              <a:off x="0" y="0"/>
                              <a:ext cx="6553200" cy="1076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592473451"/>
                                  <w:dataBinding w:prefixMappings="xmlns:ns0='http://schemas.microsoft.com/office/2006/coverPageProps' " w:xpath="/ns0:CoverPageProperties[1]/ns0:PublishDate[1]" w:storeItemID="{55AF091B-3C7A-41E3-B477-F2FDAA23CFDA}"/>
                                  <w:date w:fullDate="2017-05-01T00:00:00Z">
                                    <w:dateFormat w:val="MMMM d, yyyy"/>
                                    <w:lid w:val="en-US"/>
                                    <w:storeMappedDataAs w:val="dateTime"/>
                                    <w:calendar w:val="gregorian"/>
                                  </w:date>
                                </w:sdtPr>
                                <w:sdtEndPr/>
                                <w:sdtContent>
                                  <w:p w:rsidR="00762D80" w:rsidRDefault="00762D80">
                                    <w:pPr>
                                      <w:pStyle w:val="a3"/>
                                      <w:spacing w:after="40"/>
                                      <w:jc w:val="center"/>
                                      <w:rPr>
                                        <w:caps/>
                                        <w:color w:val="5B9BD5" w:themeColor="accent1"/>
                                        <w:sz w:val="28"/>
                                        <w:szCs w:val="28"/>
                                      </w:rPr>
                                    </w:pPr>
                                    <w:r>
                                      <w:rPr>
                                        <w:caps/>
                                        <w:color w:val="5B9BD5" w:themeColor="accent1"/>
                                        <w:sz w:val="28"/>
                                        <w:szCs w:val="28"/>
                                      </w:rPr>
                                      <w:t>May 1, 2017</w:t>
                                    </w:r>
                                  </w:p>
                                </w:sdtContent>
                              </w:sdt>
                              <w:p w:rsidR="00762D80" w:rsidRDefault="00892265">
                                <w:pPr>
                                  <w:pStyle w:val="a3"/>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62D80">
                                      <w:rPr>
                                        <w:caps/>
                                        <w:color w:val="5B9BD5" w:themeColor="accent1"/>
                                      </w:rPr>
                                      <w:t>Nicholas Vilailack, Linus freeman, Junxiang Wang</w:t>
                                    </w:r>
                                  </w:sdtContent>
                                </w:sdt>
                              </w:p>
                              <w:p w:rsidR="00762D80" w:rsidRDefault="00892265">
                                <w:pPr>
                                  <w:pStyle w:val="a3"/>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62D80">
                                      <w:rPr>
                                        <w:color w:val="5B9BD5" w:themeColor="accent1"/>
                                      </w:rPr>
                                      <w:t>George Mason University</w:t>
                                    </w:r>
                                  </w:sdtContent>
                                </w:sdt>
                              </w:p>
                              <w:p w:rsidR="00762D80" w:rsidRDefault="00762D80">
                                <w:pPr>
                                  <w:pStyle w:val="a3"/>
                                  <w:jc w:val="center"/>
                                  <w:rPr>
                                    <w:color w:val="5B9BD5" w:themeColor="accent1"/>
                                  </w:rPr>
                                </w:pPr>
                                <w:r>
                                  <w:rPr>
                                    <w:color w:val="5B9BD5" w:themeColor="accent1"/>
                                  </w:rPr>
                                  <w:t>INFS 774: Enterprise Architecture</w:t>
                                </w:r>
                                <w:r>
                                  <w:rPr>
                                    <w:color w:val="5B9BD5" w:themeColor="accent1"/>
                                  </w:rPr>
                                  <w:br/>
                                  <w:t>Professor Barry Barlow</w:t>
                                </w:r>
                              </w:p>
                              <w:p w:rsidR="00762D80" w:rsidRDefault="00762D80">
                                <w:pPr>
                                  <w:pStyle w:val="a3"/>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464.8pt;margin-top:0;width:516pt;height:84.75pt;z-index:251659264;visibility:visible;mso-wrap-style:square;mso-width-percent:1000;mso-height-percent:0;mso-top-percent:850;mso-wrap-distance-left:9pt;mso-wrap-distance-top:0;mso-wrap-distance-right:9pt;mso-wrap-distance-bottom:0;mso-position-horizontal:right;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" filled="f" stroked="f" strokeweight=".5pt">
                    <v:textbox inset="0,0,0,0">
                      <w:txbxContent>
                        <w:sdt>
                          <w:sdtPr>
                            <w:rPr>
                              <w:caps/>
                              <w:color w:val="5B9BD5" w:themeColor="accent1"/>
                              <w:sz w:val="28"/>
                              <w:szCs w:val="28"/>
                            </w:rPr>
                            <w:alias w:val="Date"/>
                            <w:tag w:val=""/>
                            <w:id w:val="-592473451"/>
                            <w:dataBinding w:prefixMappings="xmlns:ns0='http://schemas.microsoft.com/office/2006/coverPageProps' " w:xpath="/ns0:CoverPageProperties[1]/ns0:PublishDate[1]" w:storeItemID="{55AF091B-3C7A-41E3-B477-F2FDAA23CFDA}"/>
                            <w:date w:fullDate="2017-05-01T00:00:00Z">
                              <w:dateFormat w:val="MMMM d, yyyy"/>
                              <w:lid w:val="en-US"/>
                              <w:storeMappedDataAs w:val="dateTime"/>
                              <w:calendar w:val="gregorian"/>
                            </w:date>
                          </w:sdtPr>
                          <w:sdtEndPr/>
                          <w:sdtContent>
                            <w:p w:rsidR="00762D80" w:rsidRDefault="00762D80">
                              <w:pPr>
                                <w:pStyle w:val="a3"/>
                                <w:spacing w:after="40"/>
                                <w:jc w:val="center"/>
                                <w:rPr>
                                  <w:caps/>
                                  <w:color w:val="5B9BD5" w:themeColor="accent1"/>
                                  <w:sz w:val="28"/>
                                  <w:szCs w:val="28"/>
                                </w:rPr>
                              </w:pPr>
                              <w:r>
                                <w:rPr>
                                  <w:caps/>
                                  <w:color w:val="5B9BD5" w:themeColor="accent1"/>
                                  <w:sz w:val="28"/>
                                  <w:szCs w:val="28"/>
                                </w:rPr>
                                <w:t>May 1, 2017</w:t>
                              </w:r>
                            </w:p>
                          </w:sdtContent>
                        </w:sdt>
                        <w:p w:rsidR="00762D80" w:rsidRDefault="00892265">
                          <w:pPr>
                            <w:pStyle w:val="a3"/>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62D80">
                                <w:rPr>
                                  <w:caps/>
                                  <w:color w:val="5B9BD5" w:themeColor="accent1"/>
                                </w:rPr>
                                <w:t>Nicholas Vilailack, Linus freeman, Junxiang Wang</w:t>
                              </w:r>
                            </w:sdtContent>
                          </w:sdt>
                        </w:p>
                        <w:p w:rsidR="00762D80" w:rsidRDefault="00892265">
                          <w:pPr>
                            <w:pStyle w:val="a3"/>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62D80">
                                <w:rPr>
                                  <w:color w:val="5B9BD5" w:themeColor="accent1"/>
                                </w:rPr>
                                <w:t>George Mason University</w:t>
                              </w:r>
                            </w:sdtContent>
                          </w:sdt>
                        </w:p>
                        <w:p w:rsidR="00762D80" w:rsidRDefault="00762D80">
                          <w:pPr>
                            <w:pStyle w:val="a3"/>
                            <w:jc w:val="center"/>
                            <w:rPr>
                              <w:color w:val="5B9BD5" w:themeColor="accent1"/>
                            </w:rPr>
                          </w:pPr>
                          <w:r>
                            <w:rPr>
                              <w:color w:val="5B9BD5" w:themeColor="accent1"/>
                            </w:rPr>
                            <w:t>INFS 774: Enterprise Architecture</w:t>
                          </w:r>
                          <w:r>
                            <w:rPr>
                              <w:color w:val="5B9BD5" w:themeColor="accent1"/>
                            </w:rPr>
                            <w:br/>
                            <w:t>Professor Barry Barlow</w:t>
                          </w:r>
                        </w:p>
                        <w:p w:rsidR="00762D80" w:rsidRDefault="00762D80">
                          <w:pPr>
                            <w:pStyle w:val="a3"/>
                            <w:jc w:val="center"/>
                            <w:rPr>
                              <w:color w:val="5B9BD5" w:themeColor="accent1"/>
                            </w:rPr>
                          </w:pPr>
                        </w:p>
                      </w:txbxContent>
                    </v:textbox>
                    <w10:wrap anchorx="margin" anchory="page"/>
                  </v:shape>
                </w:pict>
              </mc:Fallback>
            </mc:AlternateContent>
          </w:r>
          <w:r w:rsidRPr="00220D6D">
            <w:br w:type="page"/>
          </w:r>
        </w:p>
      </w:sdtContent>
    </w:sdt>
    <w:sdt>
      <w:sdtPr>
        <w:rPr>
          <w:rFonts w:asciiTheme="minorHAnsi" w:eastAsiaTheme="minorHAnsi" w:hAnsiTheme="minorHAnsi" w:cstheme="minorBidi"/>
          <w:color w:val="auto"/>
          <w:sz w:val="22"/>
          <w:szCs w:val="22"/>
        </w:rPr>
        <w:id w:val="-273325746"/>
        <w:docPartObj>
          <w:docPartGallery w:val="Table of Contents"/>
          <w:docPartUnique/>
        </w:docPartObj>
      </w:sdtPr>
      <w:sdtEndPr>
        <w:rPr>
          <w:rFonts w:eastAsiaTheme="minorEastAsia"/>
          <w:b/>
          <w:bCs/>
          <w:noProof/>
        </w:rPr>
      </w:sdtEndPr>
      <w:sdtContent>
        <w:p w:rsidR="007F1C44" w:rsidRPr="00220D6D" w:rsidRDefault="007F1C44" w:rsidP="00CD1C0E">
          <w:pPr>
            <w:pStyle w:val="TOC"/>
            <w:spacing w:line="480" w:lineRule="auto"/>
            <w:rPr>
              <w:rFonts w:asciiTheme="minorHAnsi" w:hAnsiTheme="minorHAnsi"/>
            </w:rPr>
          </w:pPr>
          <w:r w:rsidRPr="00220D6D">
            <w:rPr>
              <w:rFonts w:asciiTheme="minorHAnsi" w:hAnsiTheme="minorHAnsi"/>
            </w:rPr>
            <w:t>Contents</w:t>
          </w:r>
        </w:p>
        <w:p w:rsidR="00DC6CD9" w:rsidRDefault="007F1C44">
          <w:pPr>
            <w:pStyle w:val="10"/>
            <w:tabs>
              <w:tab w:val="left" w:pos="440"/>
              <w:tab w:val="right" w:leader="dot" w:pos="9350"/>
            </w:tabs>
            <w:rPr>
              <w:noProof/>
            </w:rPr>
          </w:pPr>
          <w:r w:rsidRPr="00220D6D">
            <w:fldChar w:fldCharType="begin"/>
          </w:r>
          <w:r w:rsidRPr="00220D6D">
            <w:instrText xml:space="preserve"> TOC \o "1-3" \h \z \u </w:instrText>
          </w:r>
          <w:r w:rsidRPr="00220D6D">
            <w:fldChar w:fldCharType="separate"/>
          </w:r>
          <w:hyperlink w:anchor="_Toc481159830" w:history="1">
            <w:r w:rsidR="00DC6CD9" w:rsidRPr="00541784">
              <w:rPr>
                <w:rStyle w:val="a7"/>
                <w:noProof/>
              </w:rPr>
              <w:t>1.</w:t>
            </w:r>
            <w:r w:rsidR="00DC6CD9">
              <w:rPr>
                <w:noProof/>
              </w:rPr>
              <w:tab/>
            </w:r>
            <w:r w:rsidR="00DC6CD9" w:rsidRPr="00541784">
              <w:rPr>
                <w:rStyle w:val="a7"/>
                <w:noProof/>
              </w:rPr>
              <w:t>Team member responsibilities</w:t>
            </w:r>
            <w:r w:rsidR="00DC6CD9">
              <w:rPr>
                <w:noProof/>
                <w:webHidden/>
              </w:rPr>
              <w:tab/>
            </w:r>
            <w:r w:rsidR="00DC6CD9">
              <w:rPr>
                <w:noProof/>
                <w:webHidden/>
              </w:rPr>
              <w:fldChar w:fldCharType="begin"/>
            </w:r>
            <w:r w:rsidR="00DC6CD9">
              <w:rPr>
                <w:noProof/>
                <w:webHidden/>
              </w:rPr>
              <w:instrText xml:space="preserve"> PAGEREF _Toc481159830 \h </w:instrText>
            </w:r>
            <w:r w:rsidR="00DC6CD9">
              <w:rPr>
                <w:noProof/>
                <w:webHidden/>
              </w:rPr>
            </w:r>
            <w:r w:rsidR="00DC6CD9">
              <w:rPr>
                <w:noProof/>
                <w:webHidden/>
              </w:rPr>
              <w:fldChar w:fldCharType="separate"/>
            </w:r>
            <w:r w:rsidR="00DC6CD9">
              <w:rPr>
                <w:noProof/>
                <w:webHidden/>
              </w:rPr>
              <w:t>3</w:t>
            </w:r>
            <w:r w:rsidR="00DC6CD9">
              <w:rPr>
                <w:noProof/>
                <w:webHidden/>
              </w:rPr>
              <w:fldChar w:fldCharType="end"/>
            </w:r>
          </w:hyperlink>
        </w:p>
        <w:p w:rsidR="00DC6CD9" w:rsidRDefault="00892265">
          <w:pPr>
            <w:pStyle w:val="10"/>
            <w:tabs>
              <w:tab w:val="left" w:pos="440"/>
              <w:tab w:val="right" w:leader="dot" w:pos="9350"/>
            </w:tabs>
            <w:rPr>
              <w:noProof/>
            </w:rPr>
          </w:pPr>
          <w:hyperlink w:anchor="_Toc481159831" w:history="1">
            <w:r w:rsidR="00DC6CD9" w:rsidRPr="00541784">
              <w:rPr>
                <w:rStyle w:val="a7"/>
                <w:noProof/>
              </w:rPr>
              <w:t>2.</w:t>
            </w:r>
            <w:r w:rsidR="00DC6CD9">
              <w:rPr>
                <w:noProof/>
              </w:rPr>
              <w:tab/>
            </w:r>
            <w:r w:rsidR="00DC6CD9" w:rsidRPr="00541784">
              <w:rPr>
                <w:rStyle w:val="a7"/>
                <w:noProof/>
              </w:rPr>
              <w:t>Census Bureau Mission</w:t>
            </w:r>
            <w:r w:rsidR="00DC6CD9">
              <w:rPr>
                <w:noProof/>
                <w:webHidden/>
              </w:rPr>
              <w:tab/>
            </w:r>
            <w:r w:rsidR="00DC6CD9">
              <w:rPr>
                <w:noProof/>
                <w:webHidden/>
              </w:rPr>
              <w:fldChar w:fldCharType="begin"/>
            </w:r>
            <w:r w:rsidR="00DC6CD9">
              <w:rPr>
                <w:noProof/>
                <w:webHidden/>
              </w:rPr>
              <w:instrText xml:space="preserve"> PAGEREF _Toc481159831 \h </w:instrText>
            </w:r>
            <w:r w:rsidR="00DC6CD9">
              <w:rPr>
                <w:noProof/>
                <w:webHidden/>
              </w:rPr>
            </w:r>
            <w:r w:rsidR="00DC6CD9">
              <w:rPr>
                <w:noProof/>
                <w:webHidden/>
              </w:rPr>
              <w:fldChar w:fldCharType="separate"/>
            </w:r>
            <w:r w:rsidR="00DC6CD9">
              <w:rPr>
                <w:noProof/>
                <w:webHidden/>
              </w:rPr>
              <w:t>3</w:t>
            </w:r>
            <w:r w:rsidR="00DC6CD9">
              <w:rPr>
                <w:noProof/>
                <w:webHidden/>
              </w:rPr>
              <w:fldChar w:fldCharType="end"/>
            </w:r>
          </w:hyperlink>
        </w:p>
        <w:p w:rsidR="00DC6CD9" w:rsidRDefault="00892265">
          <w:pPr>
            <w:pStyle w:val="30"/>
            <w:tabs>
              <w:tab w:val="right" w:leader="dot" w:pos="9350"/>
            </w:tabs>
            <w:rPr>
              <w:noProof/>
            </w:rPr>
          </w:pPr>
          <w:hyperlink w:anchor="_Toc481159832" w:history="1">
            <w:r w:rsidR="00DC6CD9" w:rsidRPr="00541784">
              <w:rPr>
                <w:rStyle w:val="a7"/>
                <w:rFonts w:eastAsia="Times New Roman" w:cs="Arial"/>
                <w:noProof/>
                <w:lang w:eastAsia="zh-CN"/>
              </w:rPr>
              <w:t>What Data We Collect &amp; When</w:t>
            </w:r>
            <w:r w:rsidR="00DC6CD9">
              <w:rPr>
                <w:noProof/>
                <w:webHidden/>
              </w:rPr>
              <w:tab/>
            </w:r>
            <w:r w:rsidR="00DC6CD9">
              <w:rPr>
                <w:noProof/>
                <w:webHidden/>
              </w:rPr>
              <w:fldChar w:fldCharType="begin"/>
            </w:r>
            <w:r w:rsidR="00DC6CD9">
              <w:rPr>
                <w:noProof/>
                <w:webHidden/>
              </w:rPr>
              <w:instrText xml:space="preserve"> PAGEREF _Toc481159832 \h </w:instrText>
            </w:r>
            <w:r w:rsidR="00DC6CD9">
              <w:rPr>
                <w:noProof/>
                <w:webHidden/>
              </w:rPr>
            </w:r>
            <w:r w:rsidR="00DC6CD9">
              <w:rPr>
                <w:noProof/>
                <w:webHidden/>
              </w:rPr>
              <w:fldChar w:fldCharType="separate"/>
            </w:r>
            <w:r w:rsidR="00DC6CD9">
              <w:rPr>
                <w:noProof/>
                <w:webHidden/>
              </w:rPr>
              <w:t>3</w:t>
            </w:r>
            <w:r w:rsidR="00DC6CD9">
              <w:rPr>
                <w:noProof/>
                <w:webHidden/>
              </w:rPr>
              <w:fldChar w:fldCharType="end"/>
            </w:r>
          </w:hyperlink>
        </w:p>
        <w:p w:rsidR="00DC6CD9" w:rsidRDefault="00892265">
          <w:pPr>
            <w:pStyle w:val="30"/>
            <w:tabs>
              <w:tab w:val="right" w:leader="dot" w:pos="9350"/>
            </w:tabs>
            <w:rPr>
              <w:noProof/>
            </w:rPr>
          </w:pPr>
          <w:hyperlink w:anchor="_Toc481159833" w:history="1">
            <w:r w:rsidR="00DC6CD9" w:rsidRPr="00541784">
              <w:rPr>
                <w:rStyle w:val="a7"/>
                <w:rFonts w:eastAsia="Times New Roman" w:cs="Arial"/>
                <w:noProof/>
                <w:bdr w:val="none" w:sz="0" w:space="0" w:color="auto" w:frame="1"/>
                <w:lang w:eastAsia="zh-CN"/>
              </w:rPr>
              <w:t>How Our Data Are Used</w:t>
            </w:r>
            <w:r w:rsidR="00DC6CD9">
              <w:rPr>
                <w:noProof/>
                <w:webHidden/>
              </w:rPr>
              <w:tab/>
            </w:r>
            <w:r w:rsidR="00DC6CD9">
              <w:rPr>
                <w:noProof/>
                <w:webHidden/>
              </w:rPr>
              <w:fldChar w:fldCharType="begin"/>
            </w:r>
            <w:r w:rsidR="00DC6CD9">
              <w:rPr>
                <w:noProof/>
                <w:webHidden/>
              </w:rPr>
              <w:instrText xml:space="preserve"> PAGEREF _Toc481159833 \h </w:instrText>
            </w:r>
            <w:r w:rsidR="00DC6CD9">
              <w:rPr>
                <w:noProof/>
                <w:webHidden/>
              </w:rPr>
            </w:r>
            <w:r w:rsidR="00DC6CD9">
              <w:rPr>
                <w:noProof/>
                <w:webHidden/>
              </w:rPr>
              <w:fldChar w:fldCharType="separate"/>
            </w:r>
            <w:r w:rsidR="00DC6CD9">
              <w:rPr>
                <w:noProof/>
                <w:webHidden/>
              </w:rPr>
              <w:t>4</w:t>
            </w:r>
            <w:r w:rsidR="00DC6CD9">
              <w:rPr>
                <w:noProof/>
                <w:webHidden/>
              </w:rPr>
              <w:fldChar w:fldCharType="end"/>
            </w:r>
          </w:hyperlink>
        </w:p>
        <w:p w:rsidR="00DC6CD9" w:rsidRDefault="00892265">
          <w:pPr>
            <w:pStyle w:val="10"/>
            <w:tabs>
              <w:tab w:val="left" w:pos="440"/>
              <w:tab w:val="right" w:leader="dot" w:pos="9350"/>
            </w:tabs>
            <w:rPr>
              <w:noProof/>
            </w:rPr>
          </w:pPr>
          <w:hyperlink w:anchor="_Toc481159834" w:history="1">
            <w:r w:rsidR="00DC6CD9" w:rsidRPr="00541784">
              <w:rPr>
                <w:rStyle w:val="a7"/>
                <w:noProof/>
                <w:lang w:eastAsia="zh-CN"/>
              </w:rPr>
              <w:t>3.</w:t>
            </w:r>
            <w:r w:rsidR="00DC6CD9">
              <w:rPr>
                <w:noProof/>
              </w:rPr>
              <w:tab/>
            </w:r>
            <w:r w:rsidR="00DC6CD9" w:rsidRPr="00541784">
              <w:rPr>
                <w:rStyle w:val="a7"/>
                <w:noProof/>
              </w:rPr>
              <w:t xml:space="preserve">The </w:t>
            </w:r>
            <w:r w:rsidR="00DC6CD9" w:rsidRPr="00541784">
              <w:rPr>
                <w:rStyle w:val="a7"/>
                <w:noProof/>
                <w:lang w:eastAsia="zh-CN"/>
              </w:rPr>
              <w:t xml:space="preserve">Summary of </w:t>
            </w:r>
            <w:r w:rsidR="00DC6CD9" w:rsidRPr="00541784">
              <w:rPr>
                <w:rStyle w:val="a7"/>
                <w:noProof/>
              </w:rPr>
              <w:t>2020 Census Enterprise Architecture and Infrastructure Transition Plan</w:t>
            </w:r>
            <w:r w:rsidR="00DC6CD9" w:rsidRPr="00541784">
              <w:rPr>
                <w:rStyle w:val="a7"/>
                <w:noProof/>
                <w:lang w:eastAsia="zh-CN"/>
              </w:rPr>
              <w:t>(CEAITP)</w:t>
            </w:r>
            <w:r w:rsidR="00DC6CD9">
              <w:rPr>
                <w:noProof/>
                <w:webHidden/>
              </w:rPr>
              <w:tab/>
            </w:r>
            <w:r w:rsidR="00DC6CD9">
              <w:rPr>
                <w:noProof/>
                <w:webHidden/>
              </w:rPr>
              <w:fldChar w:fldCharType="begin"/>
            </w:r>
            <w:r w:rsidR="00DC6CD9">
              <w:rPr>
                <w:noProof/>
                <w:webHidden/>
              </w:rPr>
              <w:instrText xml:space="preserve"> PAGEREF _Toc481159834 \h </w:instrText>
            </w:r>
            <w:r w:rsidR="00DC6CD9">
              <w:rPr>
                <w:noProof/>
                <w:webHidden/>
              </w:rPr>
            </w:r>
            <w:r w:rsidR="00DC6CD9">
              <w:rPr>
                <w:noProof/>
                <w:webHidden/>
              </w:rPr>
              <w:fldChar w:fldCharType="separate"/>
            </w:r>
            <w:r w:rsidR="00DC6CD9">
              <w:rPr>
                <w:noProof/>
                <w:webHidden/>
              </w:rPr>
              <w:t>5</w:t>
            </w:r>
            <w:r w:rsidR="00DC6CD9">
              <w:rPr>
                <w:noProof/>
                <w:webHidden/>
              </w:rPr>
              <w:fldChar w:fldCharType="end"/>
            </w:r>
          </w:hyperlink>
        </w:p>
        <w:p w:rsidR="00DC6CD9" w:rsidRDefault="00892265">
          <w:pPr>
            <w:pStyle w:val="10"/>
            <w:tabs>
              <w:tab w:val="left" w:pos="440"/>
              <w:tab w:val="right" w:leader="dot" w:pos="9350"/>
            </w:tabs>
            <w:rPr>
              <w:noProof/>
            </w:rPr>
          </w:pPr>
          <w:hyperlink w:anchor="_Toc481159835" w:history="1">
            <w:r w:rsidR="00DC6CD9" w:rsidRPr="00541784">
              <w:rPr>
                <w:rStyle w:val="a7"/>
                <w:noProof/>
              </w:rPr>
              <w:t>4.</w:t>
            </w:r>
            <w:r w:rsidR="00DC6CD9">
              <w:rPr>
                <w:noProof/>
              </w:rPr>
              <w:tab/>
            </w:r>
            <w:r w:rsidR="00DC6CD9" w:rsidRPr="00541784">
              <w:rPr>
                <w:rStyle w:val="a7"/>
                <w:noProof/>
              </w:rPr>
              <w:t>2020 Census EA Framework Selection and Customization</w:t>
            </w:r>
            <w:r w:rsidR="00DC6CD9">
              <w:rPr>
                <w:noProof/>
                <w:webHidden/>
              </w:rPr>
              <w:tab/>
            </w:r>
            <w:r w:rsidR="00DC6CD9">
              <w:rPr>
                <w:noProof/>
                <w:webHidden/>
              </w:rPr>
              <w:fldChar w:fldCharType="begin"/>
            </w:r>
            <w:r w:rsidR="00DC6CD9">
              <w:rPr>
                <w:noProof/>
                <w:webHidden/>
              </w:rPr>
              <w:instrText xml:space="preserve"> PAGEREF _Toc481159835 \h </w:instrText>
            </w:r>
            <w:r w:rsidR="00DC6CD9">
              <w:rPr>
                <w:noProof/>
                <w:webHidden/>
              </w:rPr>
            </w:r>
            <w:r w:rsidR="00DC6CD9">
              <w:rPr>
                <w:noProof/>
                <w:webHidden/>
              </w:rPr>
              <w:fldChar w:fldCharType="separate"/>
            </w:r>
            <w:r w:rsidR="00DC6CD9">
              <w:rPr>
                <w:noProof/>
                <w:webHidden/>
              </w:rPr>
              <w:t>5</w:t>
            </w:r>
            <w:r w:rsidR="00DC6CD9">
              <w:rPr>
                <w:noProof/>
                <w:webHidden/>
              </w:rPr>
              <w:fldChar w:fldCharType="end"/>
            </w:r>
          </w:hyperlink>
        </w:p>
        <w:p w:rsidR="00DC6CD9" w:rsidRDefault="00892265">
          <w:pPr>
            <w:pStyle w:val="10"/>
            <w:tabs>
              <w:tab w:val="left" w:pos="440"/>
              <w:tab w:val="right" w:leader="dot" w:pos="9350"/>
            </w:tabs>
            <w:rPr>
              <w:noProof/>
            </w:rPr>
          </w:pPr>
          <w:hyperlink w:anchor="_Toc481159836" w:history="1">
            <w:r w:rsidR="00DC6CD9" w:rsidRPr="00541784">
              <w:rPr>
                <w:rStyle w:val="a7"/>
                <w:noProof/>
              </w:rPr>
              <w:t>5.</w:t>
            </w:r>
            <w:r w:rsidR="00DC6CD9">
              <w:rPr>
                <w:noProof/>
              </w:rPr>
              <w:tab/>
            </w:r>
            <w:r w:rsidR="00DC6CD9" w:rsidRPr="00541784">
              <w:rPr>
                <w:rStyle w:val="a7"/>
                <w:noProof/>
              </w:rPr>
              <w:t>2020 Census Business Architecture Domain View</w:t>
            </w:r>
            <w:r w:rsidR="00DC6CD9">
              <w:rPr>
                <w:noProof/>
                <w:webHidden/>
              </w:rPr>
              <w:tab/>
            </w:r>
            <w:r w:rsidR="00DC6CD9">
              <w:rPr>
                <w:noProof/>
                <w:webHidden/>
              </w:rPr>
              <w:fldChar w:fldCharType="begin"/>
            </w:r>
            <w:r w:rsidR="00DC6CD9">
              <w:rPr>
                <w:noProof/>
                <w:webHidden/>
              </w:rPr>
              <w:instrText xml:space="preserve"> PAGEREF _Toc481159836 \h </w:instrText>
            </w:r>
            <w:r w:rsidR="00DC6CD9">
              <w:rPr>
                <w:noProof/>
                <w:webHidden/>
              </w:rPr>
            </w:r>
            <w:r w:rsidR="00DC6CD9">
              <w:rPr>
                <w:noProof/>
                <w:webHidden/>
              </w:rPr>
              <w:fldChar w:fldCharType="separate"/>
            </w:r>
            <w:r w:rsidR="00DC6CD9">
              <w:rPr>
                <w:noProof/>
                <w:webHidden/>
              </w:rPr>
              <w:t>8</w:t>
            </w:r>
            <w:r w:rsidR="00DC6CD9">
              <w:rPr>
                <w:noProof/>
                <w:webHidden/>
              </w:rPr>
              <w:fldChar w:fldCharType="end"/>
            </w:r>
          </w:hyperlink>
        </w:p>
        <w:p w:rsidR="00DC6CD9" w:rsidRDefault="00892265">
          <w:pPr>
            <w:pStyle w:val="20"/>
            <w:tabs>
              <w:tab w:val="right" w:leader="dot" w:pos="9350"/>
            </w:tabs>
            <w:rPr>
              <w:noProof/>
            </w:rPr>
          </w:pPr>
          <w:hyperlink w:anchor="_Toc481159837" w:history="1">
            <w:r w:rsidR="00DC6CD9" w:rsidRPr="00541784">
              <w:rPr>
                <w:rStyle w:val="a7"/>
                <w:noProof/>
              </w:rPr>
              <w:t>2020 CEAITP Purpose Strategies:</w:t>
            </w:r>
            <w:r w:rsidR="00DC6CD9">
              <w:rPr>
                <w:noProof/>
                <w:webHidden/>
              </w:rPr>
              <w:tab/>
            </w:r>
            <w:r w:rsidR="00DC6CD9">
              <w:rPr>
                <w:noProof/>
                <w:webHidden/>
              </w:rPr>
              <w:fldChar w:fldCharType="begin"/>
            </w:r>
            <w:r w:rsidR="00DC6CD9">
              <w:rPr>
                <w:noProof/>
                <w:webHidden/>
              </w:rPr>
              <w:instrText xml:space="preserve"> PAGEREF _Toc481159837 \h </w:instrText>
            </w:r>
            <w:r w:rsidR="00DC6CD9">
              <w:rPr>
                <w:noProof/>
                <w:webHidden/>
              </w:rPr>
            </w:r>
            <w:r w:rsidR="00DC6CD9">
              <w:rPr>
                <w:noProof/>
                <w:webHidden/>
              </w:rPr>
              <w:fldChar w:fldCharType="separate"/>
            </w:r>
            <w:r w:rsidR="00DC6CD9">
              <w:rPr>
                <w:noProof/>
                <w:webHidden/>
              </w:rPr>
              <w:t>8</w:t>
            </w:r>
            <w:r w:rsidR="00DC6CD9">
              <w:rPr>
                <w:noProof/>
                <w:webHidden/>
              </w:rPr>
              <w:fldChar w:fldCharType="end"/>
            </w:r>
          </w:hyperlink>
        </w:p>
        <w:p w:rsidR="00DC6CD9" w:rsidRDefault="00892265">
          <w:pPr>
            <w:pStyle w:val="20"/>
            <w:tabs>
              <w:tab w:val="right" w:leader="dot" w:pos="9350"/>
            </w:tabs>
            <w:rPr>
              <w:noProof/>
            </w:rPr>
          </w:pPr>
          <w:hyperlink w:anchor="_Toc481159838" w:history="1">
            <w:r w:rsidR="00DC6CD9" w:rsidRPr="00541784">
              <w:rPr>
                <w:rStyle w:val="a7"/>
                <w:noProof/>
              </w:rPr>
              <w:t>Four Key Innovation Areas:</w:t>
            </w:r>
            <w:r w:rsidR="00DC6CD9">
              <w:rPr>
                <w:noProof/>
                <w:webHidden/>
              </w:rPr>
              <w:tab/>
            </w:r>
            <w:r w:rsidR="00DC6CD9">
              <w:rPr>
                <w:noProof/>
                <w:webHidden/>
              </w:rPr>
              <w:fldChar w:fldCharType="begin"/>
            </w:r>
            <w:r w:rsidR="00DC6CD9">
              <w:rPr>
                <w:noProof/>
                <w:webHidden/>
              </w:rPr>
              <w:instrText xml:space="preserve"> PAGEREF _Toc481159838 \h </w:instrText>
            </w:r>
            <w:r w:rsidR="00DC6CD9">
              <w:rPr>
                <w:noProof/>
                <w:webHidden/>
              </w:rPr>
            </w:r>
            <w:r w:rsidR="00DC6CD9">
              <w:rPr>
                <w:noProof/>
                <w:webHidden/>
              </w:rPr>
              <w:fldChar w:fldCharType="separate"/>
            </w:r>
            <w:r w:rsidR="00DC6CD9">
              <w:rPr>
                <w:noProof/>
                <w:webHidden/>
              </w:rPr>
              <w:t>9</w:t>
            </w:r>
            <w:r w:rsidR="00DC6CD9">
              <w:rPr>
                <w:noProof/>
                <w:webHidden/>
              </w:rPr>
              <w:fldChar w:fldCharType="end"/>
            </w:r>
          </w:hyperlink>
        </w:p>
        <w:p w:rsidR="00DC6CD9" w:rsidRDefault="00892265">
          <w:pPr>
            <w:pStyle w:val="20"/>
            <w:tabs>
              <w:tab w:val="right" w:leader="dot" w:pos="9350"/>
            </w:tabs>
            <w:rPr>
              <w:noProof/>
            </w:rPr>
          </w:pPr>
          <w:hyperlink w:anchor="_Toc481159839" w:history="1">
            <w:r w:rsidR="00DC6CD9" w:rsidRPr="00541784">
              <w:rPr>
                <w:rStyle w:val="a7"/>
                <w:noProof/>
              </w:rPr>
              <w:t>Operational Design Overview</w:t>
            </w:r>
            <w:r w:rsidR="00DC6CD9">
              <w:rPr>
                <w:noProof/>
                <w:webHidden/>
              </w:rPr>
              <w:tab/>
            </w:r>
            <w:r w:rsidR="00DC6CD9">
              <w:rPr>
                <w:noProof/>
                <w:webHidden/>
              </w:rPr>
              <w:fldChar w:fldCharType="begin"/>
            </w:r>
            <w:r w:rsidR="00DC6CD9">
              <w:rPr>
                <w:noProof/>
                <w:webHidden/>
              </w:rPr>
              <w:instrText xml:space="preserve"> PAGEREF _Toc481159839 \h </w:instrText>
            </w:r>
            <w:r w:rsidR="00DC6CD9">
              <w:rPr>
                <w:noProof/>
                <w:webHidden/>
              </w:rPr>
            </w:r>
            <w:r w:rsidR="00DC6CD9">
              <w:rPr>
                <w:noProof/>
                <w:webHidden/>
              </w:rPr>
              <w:fldChar w:fldCharType="separate"/>
            </w:r>
            <w:r w:rsidR="00DC6CD9">
              <w:rPr>
                <w:noProof/>
                <w:webHidden/>
              </w:rPr>
              <w:t>10</w:t>
            </w:r>
            <w:r w:rsidR="00DC6CD9">
              <w:rPr>
                <w:noProof/>
                <w:webHidden/>
              </w:rPr>
              <w:fldChar w:fldCharType="end"/>
            </w:r>
          </w:hyperlink>
        </w:p>
        <w:p w:rsidR="00DC6CD9" w:rsidRDefault="00892265">
          <w:pPr>
            <w:pStyle w:val="20"/>
            <w:tabs>
              <w:tab w:val="right" w:leader="dot" w:pos="9350"/>
            </w:tabs>
            <w:rPr>
              <w:noProof/>
            </w:rPr>
          </w:pPr>
          <w:hyperlink w:anchor="_Toc481159840" w:history="1">
            <w:r w:rsidR="00DC6CD9" w:rsidRPr="00541784">
              <w:rPr>
                <w:rStyle w:val="a7"/>
                <w:noProof/>
              </w:rPr>
              <w:t>Business Architecture Overview</w:t>
            </w:r>
            <w:r w:rsidR="00DC6CD9">
              <w:rPr>
                <w:noProof/>
                <w:webHidden/>
              </w:rPr>
              <w:tab/>
            </w:r>
            <w:r w:rsidR="00DC6CD9">
              <w:rPr>
                <w:noProof/>
                <w:webHidden/>
              </w:rPr>
              <w:fldChar w:fldCharType="begin"/>
            </w:r>
            <w:r w:rsidR="00DC6CD9">
              <w:rPr>
                <w:noProof/>
                <w:webHidden/>
              </w:rPr>
              <w:instrText xml:space="preserve"> PAGEREF _Toc481159840 \h </w:instrText>
            </w:r>
            <w:r w:rsidR="00DC6CD9">
              <w:rPr>
                <w:noProof/>
                <w:webHidden/>
              </w:rPr>
            </w:r>
            <w:r w:rsidR="00DC6CD9">
              <w:rPr>
                <w:noProof/>
                <w:webHidden/>
              </w:rPr>
              <w:fldChar w:fldCharType="separate"/>
            </w:r>
            <w:r w:rsidR="00DC6CD9">
              <w:rPr>
                <w:noProof/>
                <w:webHidden/>
              </w:rPr>
              <w:t>13</w:t>
            </w:r>
            <w:r w:rsidR="00DC6CD9">
              <w:rPr>
                <w:noProof/>
                <w:webHidden/>
              </w:rPr>
              <w:fldChar w:fldCharType="end"/>
            </w:r>
          </w:hyperlink>
        </w:p>
        <w:p w:rsidR="00DC6CD9" w:rsidRDefault="00892265">
          <w:pPr>
            <w:pStyle w:val="20"/>
            <w:tabs>
              <w:tab w:val="right" w:leader="dot" w:pos="9350"/>
            </w:tabs>
            <w:rPr>
              <w:noProof/>
            </w:rPr>
          </w:pPr>
          <w:hyperlink w:anchor="_Toc481159841" w:history="1">
            <w:r w:rsidR="00DC6CD9" w:rsidRPr="00541784">
              <w:rPr>
                <w:rStyle w:val="a7"/>
                <w:noProof/>
              </w:rPr>
              <w:t>Current Business Architecture</w:t>
            </w:r>
            <w:r w:rsidR="00DC6CD9">
              <w:rPr>
                <w:noProof/>
                <w:webHidden/>
              </w:rPr>
              <w:tab/>
            </w:r>
            <w:r w:rsidR="00DC6CD9">
              <w:rPr>
                <w:noProof/>
                <w:webHidden/>
              </w:rPr>
              <w:fldChar w:fldCharType="begin"/>
            </w:r>
            <w:r w:rsidR="00DC6CD9">
              <w:rPr>
                <w:noProof/>
                <w:webHidden/>
              </w:rPr>
              <w:instrText xml:space="preserve"> PAGEREF _Toc481159841 \h </w:instrText>
            </w:r>
            <w:r w:rsidR="00DC6CD9">
              <w:rPr>
                <w:noProof/>
                <w:webHidden/>
              </w:rPr>
            </w:r>
            <w:r w:rsidR="00DC6CD9">
              <w:rPr>
                <w:noProof/>
                <w:webHidden/>
              </w:rPr>
              <w:fldChar w:fldCharType="separate"/>
            </w:r>
            <w:r w:rsidR="00DC6CD9">
              <w:rPr>
                <w:noProof/>
                <w:webHidden/>
              </w:rPr>
              <w:t>14</w:t>
            </w:r>
            <w:r w:rsidR="00DC6CD9">
              <w:rPr>
                <w:noProof/>
                <w:webHidden/>
              </w:rPr>
              <w:fldChar w:fldCharType="end"/>
            </w:r>
          </w:hyperlink>
        </w:p>
        <w:p w:rsidR="00DC6CD9" w:rsidRDefault="00892265">
          <w:pPr>
            <w:pStyle w:val="20"/>
            <w:tabs>
              <w:tab w:val="right" w:leader="dot" w:pos="9350"/>
            </w:tabs>
            <w:rPr>
              <w:noProof/>
            </w:rPr>
          </w:pPr>
          <w:hyperlink w:anchor="_Toc481159842" w:history="1">
            <w:r w:rsidR="00DC6CD9" w:rsidRPr="00541784">
              <w:rPr>
                <w:rStyle w:val="a7"/>
                <w:noProof/>
              </w:rPr>
              <w:t>Target Business Architecture</w:t>
            </w:r>
            <w:r w:rsidR="00DC6CD9">
              <w:rPr>
                <w:noProof/>
                <w:webHidden/>
              </w:rPr>
              <w:tab/>
            </w:r>
            <w:r w:rsidR="00DC6CD9">
              <w:rPr>
                <w:noProof/>
                <w:webHidden/>
              </w:rPr>
              <w:fldChar w:fldCharType="begin"/>
            </w:r>
            <w:r w:rsidR="00DC6CD9">
              <w:rPr>
                <w:noProof/>
                <w:webHidden/>
              </w:rPr>
              <w:instrText xml:space="preserve"> PAGEREF _Toc481159842 \h </w:instrText>
            </w:r>
            <w:r w:rsidR="00DC6CD9">
              <w:rPr>
                <w:noProof/>
                <w:webHidden/>
              </w:rPr>
            </w:r>
            <w:r w:rsidR="00DC6CD9">
              <w:rPr>
                <w:noProof/>
                <w:webHidden/>
              </w:rPr>
              <w:fldChar w:fldCharType="separate"/>
            </w:r>
            <w:r w:rsidR="00DC6CD9">
              <w:rPr>
                <w:noProof/>
                <w:webHidden/>
              </w:rPr>
              <w:t>16</w:t>
            </w:r>
            <w:r w:rsidR="00DC6CD9">
              <w:rPr>
                <w:noProof/>
                <w:webHidden/>
              </w:rPr>
              <w:fldChar w:fldCharType="end"/>
            </w:r>
          </w:hyperlink>
        </w:p>
        <w:p w:rsidR="00DC6CD9" w:rsidRDefault="00892265">
          <w:pPr>
            <w:pStyle w:val="20"/>
            <w:tabs>
              <w:tab w:val="right" w:leader="dot" w:pos="9350"/>
            </w:tabs>
            <w:rPr>
              <w:noProof/>
            </w:rPr>
          </w:pPr>
          <w:hyperlink w:anchor="_Toc481159843" w:history="1">
            <w:r w:rsidR="00DC6CD9" w:rsidRPr="00541784">
              <w:rPr>
                <w:rStyle w:val="a7"/>
                <w:noProof/>
              </w:rPr>
              <w:t>Two Touchpoints for Address Canvassing</w:t>
            </w:r>
            <w:r w:rsidR="00DC6CD9">
              <w:rPr>
                <w:noProof/>
                <w:webHidden/>
              </w:rPr>
              <w:tab/>
            </w:r>
            <w:r w:rsidR="00DC6CD9">
              <w:rPr>
                <w:noProof/>
                <w:webHidden/>
              </w:rPr>
              <w:fldChar w:fldCharType="begin"/>
            </w:r>
            <w:r w:rsidR="00DC6CD9">
              <w:rPr>
                <w:noProof/>
                <w:webHidden/>
              </w:rPr>
              <w:instrText xml:space="preserve"> PAGEREF _Toc481159843 \h </w:instrText>
            </w:r>
            <w:r w:rsidR="00DC6CD9">
              <w:rPr>
                <w:noProof/>
                <w:webHidden/>
              </w:rPr>
            </w:r>
            <w:r w:rsidR="00DC6CD9">
              <w:rPr>
                <w:noProof/>
                <w:webHidden/>
              </w:rPr>
              <w:fldChar w:fldCharType="separate"/>
            </w:r>
            <w:r w:rsidR="00DC6CD9">
              <w:rPr>
                <w:noProof/>
                <w:webHidden/>
              </w:rPr>
              <w:t>18</w:t>
            </w:r>
            <w:r w:rsidR="00DC6CD9">
              <w:rPr>
                <w:noProof/>
                <w:webHidden/>
              </w:rPr>
              <w:fldChar w:fldCharType="end"/>
            </w:r>
          </w:hyperlink>
        </w:p>
        <w:p w:rsidR="00DC6CD9" w:rsidRDefault="00892265">
          <w:pPr>
            <w:pStyle w:val="30"/>
            <w:tabs>
              <w:tab w:val="right" w:leader="dot" w:pos="9350"/>
            </w:tabs>
            <w:rPr>
              <w:noProof/>
            </w:rPr>
          </w:pPr>
          <w:hyperlink w:anchor="_Toc481159844" w:history="1">
            <w:r w:rsidR="00DC6CD9" w:rsidRPr="00541784">
              <w:rPr>
                <w:rStyle w:val="a7"/>
                <w:noProof/>
              </w:rPr>
              <w:t>Here is the Level-0 Activity Model for the overall Address Canvasing workflow:</w:t>
            </w:r>
            <w:r w:rsidR="00DC6CD9">
              <w:rPr>
                <w:noProof/>
                <w:webHidden/>
              </w:rPr>
              <w:tab/>
            </w:r>
            <w:r w:rsidR="00DC6CD9">
              <w:rPr>
                <w:noProof/>
                <w:webHidden/>
              </w:rPr>
              <w:fldChar w:fldCharType="begin"/>
            </w:r>
            <w:r w:rsidR="00DC6CD9">
              <w:rPr>
                <w:noProof/>
                <w:webHidden/>
              </w:rPr>
              <w:instrText xml:space="preserve"> PAGEREF _Toc481159844 \h </w:instrText>
            </w:r>
            <w:r w:rsidR="00DC6CD9">
              <w:rPr>
                <w:noProof/>
                <w:webHidden/>
              </w:rPr>
            </w:r>
            <w:r w:rsidR="00DC6CD9">
              <w:rPr>
                <w:noProof/>
                <w:webHidden/>
              </w:rPr>
              <w:fldChar w:fldCharType="separate"/>
            </w:r>
            <w:r w:rsidR="00DC6CD9">
              <w:rPr>
                <w:noProof/>
                <w:webHidden/>
              </w:rPr>
              <w:t>19</w:t>
            </w:r>
            <w:r w:rsidR="00DC6CD9">
              <w:rPr>
                <w:noProof/>
                <w:webHidden/>
              </w:rPr>
              <w:fldChar w:fldCharType="end"/>
            </w:r>
          </w:hyperlink>
        </w:p>
        <w:p w:rsidR="00DC6CD9" w:rsidRDefault="00892265">
          <w:pPr>
            <w:pStyle w:val="30"/>
            <w:tabs>
              <w:tab w:val="right" w:leader="dot" w:pos="9350"/>
            </w:tabs>
            <w:rPr>
              <w:noProof/>
            </w:rPr>
          </w:pPr>
          <w:hyperlink w:anchor="_Toc481159845" w:history="1">
            <w:r w:rsidR="00DC6CD9" w:rsidRPr="00541784">
              <w:rPr>
                <w:rStyle w:val="a7"/>
                <w:noProof/>
              </w:rPr>
              <w:t>Here is the Level-1 Sub-Activity Model for [In-Office] Address Canvasing workflow:</w:t>
            </w:r>
            <w:r w:rsidR="00DC6CD9">
              <w:rPr>
                <w:noProof/>
                <w:webHidden/>
              </w:rPr>
              <w:tab/>
            </w:r>
            <w:r w:rsidR="00DC6CD9">
              <w:rPr>
                <w:noProof/>
                <w:webHidden/>
              </w:rPr>
              <w:fldChar w:fldCharType="begin"/>
            </w:r>
            <w:r w:rsidR="00DC6CD9">
              <w:rPr>
                <w:noProof/>
                <w:webHidden/>
              </w:rPr>
              <w:instrText xml:space="preserve"> PAGEREF _Toc481159845 \h </w:instrText>
            </w:r>
            <w:r w:rsidR="00DC6CD9">
              <w:rPr>
                <w:noProof/>
                <w:webHidden/>
              </w:rPr>
            </w:r>
            <w:r w:rsidR="00DC6CD9">
              <w:rPr>
                <w:noProof/>
                <w:webHidden/>
              </w:rPr>
              <w:fldChar w:fldCharType="separate"/>
            </w:r>
            <w:r w:rsidR="00DC6CD9">
              <w:rPr>
                <w:noProof/>
                <w:webHidden/>
              </w:rPr>
              <w:t>20</w:t>
            </w:r>
            <w:r w:rsidR="00DC6CD9">
              <w:rPr>
                <w:noProof/>
                <w:webHidden/>
              </w:rPr>
              <w:fldChar w:fldCharType="end"/>
            </w:r>
          </w:hyperlink>
        </w:p>
        <w:p w:rsidR="00DC6CD9" w:rsidRDefault="00892265">
          <w:pPr>
            <w:pStyle w:val="30"/>
            <w:tabs>
              <w:tab w:val="right" w:leader="dot" w:pos="9350"/>
            </w:tabs>
            <w:rPr>
              <w:noProof/>
            </w:rPr>
          </w:pPr>
          <w:hyperlink w:anchor="_Toc481159846" w:history="1">
            <w:r w:rsidR="00DC6CD9" w:rsidRPr="00541784">
              <w:rPr>
                <w:rStyle w:val="a7"/>
                <w:noProof/>
              </w:rPr>
              <w:t>Here is the Level-1 Sub-Activity Model for [In-Field] Address Canvasing workflow:</w:t>
            </w:r>
            <w:r w:rsidR="00DC6CD9">
              <w:rPr>
                <w:noProof/>
                <w:webHidden/>
              </w:rPr>
              <w:tab/>
            </w:r>
            <w:r w:rsidR="00DC6CD9">
              <w:rPr>
                <w:noProof/>
                <w:webHidden/>
              </w:rPr>
              <w:fldChar w:fldCharType="begin"/>
            </w:r>
            <w:r w:rsidR="00DC6CD9">
              <w:rPr>
                <w:noProof/>
                <w:webHidden/>
              </w:rPr>
              <w:instrText xml:space="preserve"> PAGEREF _Toc481159846 \h </w:instrText>
            </w:r>
            <w:r w:rsidR="00DC6CD9">
              <w:rPr>
                <w:noProof/>
                <w:webHidden/>
              </w:rPr>
            </w:r>
            <w:r w:rsidR="00DC6CD9">
              <w:rPr>
                <w:noProof/>
                <w:webHidden/>
              </w:rPr>
              <w:fldChar w:fldCharType="separate"/>
            </w:r>
            <w:r w:rsidR="00DC6CD9">
              <w:rPr>
                <w:noProof/>
                <w:webHidden/>
              </w:rPr>
              <w:t>20</w:t>
            </w:r>
            <w:r w:rsidR="00DC6CD9">
              <w:rPr>
                <w:noProof/>
                <w:webHidden/>
              </w:rPr>
              <w:fldChar w:fldCharType="end"/>
            </w:r>
          </w:hyperlink>
        </w:p>
        <w:p w:rsidR="00DC6CD9" w:rsidRDefault="00892265">
          <w:pPr>
            <w:pStyle w:val="10"/>
            <w:tabs>
              <w:tab w:val="left" w:pos="440"/>
              <w:tab w:val="right" w:leader="dot" w:pos="9350"/>
            </w:tabs>
            <w:rPr>
              <w:noProof/>
            </w:rPr>
          </w:pPr>
          <w:hyperlink w:anchor="_Toc481159847" w:history="1">
            <w:r w:rsidR="00DC6CD9" w:rsidRPr="00541784">
              <w:rPr>
                <w:rStyle w:val="a7"/>
                <w:noProof/>
                <w:lang w:eastAsia="zh-CN"/>
              </w:rPr>
              <w:t>6.</w:t>
            </w:r>
            <w:r w:rsidR="00DC6CD9">
              <w:rPr>
                <w:noProof/>
              </w:rPr>
              <w:tab/>
            </w:r>
            <w:r w:rsidR="00DC6CD9" w:rsidRPr="00541784">
              <w:rPr>
                <w:rStyle w:val="a7"/>
                <w:noProof/>
                <w:lang w:eastAsia="zh-CN"/>
              </w:rPr>
              <w:t>Summary of the system view from the 2015 NCT to the 2020 Census.</w:t>
            </w:r>
            <w:r w:rsidR="00DC6CD9">
              <w:rPr>
                <w:noProof/>
                <w:webHidden/>
              </w:rPr>
              <w:tab/>
            </w:r>
            <w:r w:rsidR="00DC6CD9">
              <w:rPr>
                <w:noProof/>
                <w:webHidden/>
              </w:rPr>
              <w:fldChar w:fldCharType="begin"/>
            </w:r>
            <w:r w:rsidR="00DC6CD9">
              <w:rPr>
                <w:noProof/>
                <w:webHidden/>
              </w:rPr>
              <w:instrText xml:space="preserve"> PAGEREF _Toc481159847 \h </w:instrText>
            </w:r>
            <w:r w:rsidR="00DC6CD9">
              <w:rPr>
                <w:noProof/>
                <w:webHidden/>
              </w:rPr>
            </w:r>
            <w:r w:rsidR="00DC6CD9">
              <w:rPr>
                <w:noProof/>
                <w:webHidden/>
              </w:rPr>
              <w:fldChar w:fldCharType="separate"/>
            </w:r>
            <w:r w:rsidR="00DC6CD9">
              <w:rPr>
                <w:noProof/>
                <w:webHidden/>
              </w:rPr>
              <w:t>21</w:t>
            </w:r>
            <w:r w:rsidR="00DC6CD9">
              <w:rPr>
                <w:noProof/>
                <w:webHidden/>
              </w:rPr>
              <w:fldChar w:fldCharType="end"/>
            </w:r>
          </w:hyperlink>
        </w:p>
        <w:p w:rsidR="00DC6CD9" w:rsidRDefault="00892265">
          <w:pPr>
            <w:pStyle w:val="10"/>
            <w:tabs>
              <w:tab w:val="left" w:pos="440"/>
              <w:tab w:val="right" w:leader="dot" w:pos="9350"/>
            </w:tabs>
            <w:rPr>
              <w:noProof/>
            </w:rPr>
          </w:pPr>
          <w:hyperlink w:anchor="_Toc481159848" w:history="1">
            <w:r w:rsidR="00DC6CD9" w:rsidRPr="00541784">
              <w:rPr>
                <w:rStyle w:val="a7"/>
                <w:noProof/>
              </w:rPr>
              <w:t>7.</w:t>
            </w:r>
            <w:r w:rsidR="00DC6CD9">
              <w:rPr>
                <w:noProof/>
              </w:rPr>
              <w:tab/>
            </w:r>
            <w:r w:rsidR="00DC6CD9" w:rsidRPr="00541784">
              <w:rPr>
                <w:rStyle w:val="a7"/>
                <w:noProof/>
              </w:rPr>
              <w:t>The System View</w:t>
            </w:r>
            <w:r w:rsidR="00DC6CD9">
              <w:rPr>
                <w:noProof/>
                <w:webHidden/>
              </w:rPr>
              <w:tab/>
            </w:r>
            <w:r w:rsidR="00DC6CD9">
              <w:rPr>
                <w:noProof/>
                <w:webHidden/>
              </w:rPr>
              <w:fldChar w:fldCharType="begin"/>
            </w:r>
            <w:r w:rsidR="00DC6CD9">
              <w:rPr>
                <w:noProof/>
                <w:webHidden/>
              </w:rPr>
              <w:instrText xml:space="preserve"> PAGEREF _Toc481159848 \h </w:instrText>
            </w:r>
            <w:r w:rsidR="00DC6CD9">
              <w:rPr>
                <w:noProof/>
                <w:webHidden/>
              </w:rPr>
            </w:r>
            <w:r w:rsidR="00DC6CD9">
              <w:rPr>
                <w:noProof/>
                <w:webHidden/>
              </w:rPr>
              <w:fldChar w:fldCharType="separate"/>
            </w:r>
            <w:r w:rsidR="00DC6CD9">
              <w:rPr>
                <w:noProof/>
                <w:webHidden/>
              </w:rPr>
              <w:t>22</w:t>
            </w:r>
            <w:r w:rsidR="00DC6CD9">
              <w:rPr>
                <w:noProof/>
                <w:webHidden/>
              </w:rPr>
              <w:fldChar w:fldCharType="end"/>
            </w:r>
          </w:hyperlink>
        </w:p>
        <w:p w:rsidR="00DC6CD9" w:rsidRDefault="00892265">
          <w:pPr>
            <w:pStyle w:val="10"/>
            <w:tabs>
              <w:tab w:val="left" w:pos="440"/>
              <w:tab w:val="right" w:leader="dot" w:pos="9350"/>
            </w:tabs>
            <w:rPr>
              <w:noProof/>
            </w:rPr>
          </w:pPr>
          <w:hyperlink w:anchor="_Toc481159849" w:history="1">
            <w:r w:rsidR="00DC6CD9" w:rsidRPr="00541784">
              <w:rPr>
                <w:rStyle w:val="a7"/>
                <w:noProof/>
                <w:lang w:eastAsia="zh-CN"/>
              </w:rPr>
              <w:t>8.</w:t>
            </w:r>
            <w:r w:rsidR="00DC6CD9">
              <w:rPr>
                <w:noProof/>
              </w:rPr>
              <w:tab/>
            </w:r>
            <w:r w:rsidR="00DC6CD9" w:rsidRPr="00541784">
              <w:rPr>
                <w:rStyle w:val="a7"/>
                <w:noProof/>
              </w:rPr>
              <w:t xml:space="preserve">The </w:t>
            </w:r>
            <w:r w:rsidR="00DC6CD9" w:rsidRPr="00541784">
              <w:rPr>
                <w:rStyle w:val="a7"/>
                <w:noProof/>
                <w:lang w:eastAsia="zh-CN"/>
              </w:rPr>
              <w:t>T</w:t>
            </w:r>
            <w:r w:rsidR="00DC6CD9" w:rsidRPr="00541784">
              <w:rPr>
                <w:rStyle w:val="a7"/>
                <w:noProof/>
              </w:rPr>
              <w:t>echnical view</w:t>
            </w:r>
            <w:r w:rsidR="00DC6CD9">
              <w:rPr>
                <w:noProof/>
                <w:webHidden/>
              </w:rPr>
              <w:tab/>
            </w:r>
            <w:r w:rsidR="00DC6CD9">
              <w:rPr>
                <w:noProof/>
                <w:webHidden/>
              </w:rPr>
              <w:fldChar w:fldCharType="begin"/>
            </w:r>
            <w:r w:rsidR="00DC6CD9">
              <w:rPr>
                <w:noProof/>
                <w:webHidden/>
              </w:rPr>
              <w:instrText xml:space="preserve"> PAGEREF _Toc481159849 \h </w:instrText>
            </w:r>
            <w:r w:rsidR="00DC6CD9">
              <w:rPr>
                <w:noProof/>
                <w:webHidden/>
              </w:rPr>
            </w:r>
            <w:r w:rsidR="00DC6CD9">
              <w:rPr>
                <w:noProof/>
                <w:webHidden/>
              </w:rPr>
              <w:fldChar w:fldCharType="separate"/>
            </w:r>
            <w:r w:rsidR="00DC6CD9">
              <w:rPr>
                <w:noProof/>
                <w:webHidden/>
              </w:rPr>
              <w:t>28</w:t>
            </w:r>
            <w:r w:rsidR="00DC6CD9">
              <w:rPr>
                <w:noProof/>
                <w:webHidden/>
              </w:rPr>
              <w:fldChar w:fldCharType="end"/>
            </w:r>
          </w:hyperlink>
        </w:p>
        <w:p w:rsidR="00DC6CD9" w:rsidRDefault="00892265">
          <w:pPr>
            <w:pStyle w:val="20"/>
            <w:tabs>
              <w:tab w:val="right" w:leader="dot" w:pos="9350"/>
            </w:tabs>
            <w:rPr>
              <w:noProof/>
            </w:rPr>
          </w:pPr>
          <w:hyperlink w:anchor="_Toc481159850" w:history="1">
            <w:r w:rsidR="00DC6CD9" w:rsidRPr="00145BF6">
              <w:rPr>
                <w:rStyle w:val="a7"/>
                <w:noProof/>
              </w:rPr>
              <w:t>IT Infrastructure</w:t>
            </w:r>
            <w:r w:rsidR="00DC6CD9">
              <w:rPr>
                <w:noProof/>
                <w:webHidden/>
              </w:rPr>
              <w:tab/>
            </w:r>
            <w:r w:rsidR="00DC6CD9">
              <w:rPr>
                <w:noProof/>
                <w:webHidden/>
              </w:rPr>
              <w:fldChar w:fldCharType="begin"/>
            </w:r>
            <w:r w:rsidR="00DC6CD9">
              <w:rPr>
                <w:noProof/>
                <w:webHidden/>
              </w:rPr>
              <w:instrText xml:space="preserve"> PAGEREF _Toc481159850 \h </w:instrText>
            </w:r>
            <w:r w:rsidR="00DC6CD9">
              <w:rPr>
                <w:noProof/>
                <w:webHidden/>
              </w:rPr>
            </w:r>
            <w:r w:rsidR="00DC6CD9">
              <w:rPr>
                <w:noProof/>
                <w:webHidden/>
              </w:rPr>
              <w:fldChar w:fldCharType="separate"/>
            </w:r>
            <w:r w:rsidR="00DC6CD9">
              <w:rPr>
                <w:noProof/>
                <w:webHidden/>
              </w:rPr>
              <w:t>28</w:t>
            </w:r>
            <w:r w:rsidR="00DC6CD9">
              <w:rPr>
                <w:noProof/>
                <w:webHidden/>
              </w:rPr>
              <w:fldChar w:fldCharType="end"/>
            </w:r>
          </w:hyperlink>
        </w:p>
        <w:p w:rsidR="00DC6CD9" w:rsidRDefault="00892265">
          <w:pPr>
            <w:pStyle w:val="20"/>
            <w:tabs>
              <w:tab w:val="right" w:leader="dot" w:pos="9350"/>
            </w:tabs>
            <w:rPr>
              <w:noProof/>
            </w:rPr>
          </w:pPr>
          <w:hyperlink w:anchor="_Toc481159851" w:history="1">
            <w:r w:rsidR="00DC6CD9" w:rsidRPr="00541784">
              <w:rPr>
                <w:rStyle w:val="a7"/>
                <w:noProof/>
              </w:rPr>
              <w:t>Service Oriented Architecture (SOA)</w:t>
            </w:r>
            <w:r w:rsidR="00DC6CD9">
              <w:rPr>
                <w:noProof/>
                <w:webHidden/>
              </w:rPr>
              <w:tab/>
            </w:r>
            <w:r w:rsidR="00DC6CD9">
              <w:rPr>
                <w:noProof/>
                <w:webHidden/>
              </w:rPr>
              <w:fldChar w:fldCharType="begin"/>
            </w:r>
            <w:r w:rsidR="00DC6CD9">
              <w:rPr>
                <w:noProof/>
                <w:webHidden/>
              </w:rPr>
              <w:instrText xml:space="preserve"> PAGEREF _Toc481159851 \h </w:instrText>
            </w:r>
            <w:r w:rsidR="00DC6CD9">
              <w:rPr>
                <w:noProof/>
                <w:webHidden/>
              </w:rPr>
            </w:r>
            <w:r w:rsidR="00DC6CD9">
              <w:rPr>
                <w:noProof/>
                <w:webHidden/>
              </w:rPr>
              <w:fldChar w:fldCharType="separate"/>
            </w:r>
            <w:r w:rsidR="00DC6CD9">
              <w:rPr>
                <w:noProof/>
                <w:webHidden/>
              </w:rPr>
              <w:t>28</w:t>
            </w:r>
            <w:r w:rsidR="00DC6CD9">
              <w:rPr>
                <w:noProof/>
                <w:webHidden/>
              </w:rPr>
              <w:fldChar w:fldCharType="end"/>
            </w:r>
          </w:hyperlink>
        </w:p>
        <w:p w:rsidR="00DC6CD9" w:rsidRDefault="00892265">
          <w:pPr>
            <w:pStyle w:val="20"/>
            <w:tabs>
              <w:tab w:val="right" w:leader="dot" w:pos="9350"/>
            </w:tabs>
            <w:rPr>
              <w:noProof/>
            </w:rPr>
          </w:pPr>
          <w:hyperlink w:anchor="_Toc481159852" w:history="1">
            <w:r w:rsidR="00DC6CD9" w:rsidRPr="00145BF6">
              <w:rPr>
                <w:rStyle w:val="a7"/>
                <w:noProof/>
              </w:rPr>
              <w:t>Mobile Technology - Device as a Service (DaaS)</w:t>
            </w:r>
            <w:r w:rsidR="00DC6CD9">
              <w:rPr>
                <w:noProof/>
                <w:webHidden/>
              </w:rPr>
              <w:tab/>
            </w:r>
            <w:r w:rsidR="00DC6CD9">
              <w:rPr>
                <w:noProof/>
                <w:webHidden/>
              </w:rPr>
              <w:fldChar w:fldCharType="begin"/>
            </w:r>
            <w:r w:rsidR="00DC6CD9">
              <w:rPr>
                <w:noProof/>
                <w:webHidden/>
              </w:rPr>
              <w:instrText xml:space="preserve"> PAGEREF _Toc481159852 \h </w:instrText>
            </w:r>
            <w:r w:rsidR="00DC6CD9">
              <w:rPr>
                <w:noProof/>
                <w:webHidden/>
              </w:rPr>
            </w:r>
            <w:r w:rsidR="00DC6CD9">
              <w:rPr>
                <w:noProof/>
                <w:webHidden/>
              </w:rPr>
              <w:fldChar w:fldCharType="separate"/>
            </w:r>
            <w:r w:rsidR="00DC6CD9">
              <w:rPr>
                <w:noProof/>
                <w:webHidden/>
              </w:rPr>
              <w:t>29</w:t>
            </w:r>
            <w:r w:rsidR="00DC6CD9">
              <w:rPr>
                <w:noProof/>
                <w:webHidden/>
              </w:rPr>
              <w:fldChar w:fldCharType="end"/>
            </w:r>
          </w:hyperlink>
        </w:p>
        <w:p w:rsidR="00DC6CD9" w:rsidRDefault="00892265">
          <w:pPr>
            <w:pStyle w:val="20"/>
            <w:tabs>
              <w:tab w:val="right" w:leader="dot" w:pos="9350"/>
            </w:tabs>
            <w:rPr>
              <w:noProof/>
            </w:rPr>
          </w:pPr>
          <w:hyperlink w:anchor="_Toc481159853" w:history="1">
            <w:r w:rsidR="00DC6CD9" w:rsidRPr="00145BF6">
              <w:rPr>
                <w:rStyle w:val="a7"/>
                <w:noProof/>
              </w:rPr>
              <w:t>Enterprise Cloud</w:t>
            </w:r>
            <w:r w:rsidR="00DC6CD9">
              <w:rPr>
                <w:noProof/>
                <w:webHidden/>
              </w:rPr>
              <w:tab/>
            </w:r>
            <w:r w:rsidR="00DC6CD9">
              <w:rPr>
                <w:noProof/>
                <w:webHidden/>
              </w:rPr>
              <w:fldChar w:fldCharType="begin"/>
            </w:r>
            <w:r w:rsidR="00DC6CD9">
              <w:rPr>
                <w:noProof/>
                <w:webHidden/>
              </w:rPr>
              <w:instrText xml:space="preserve"> PAGEREF _Toc481159853 \h </w:instrText>
            </w:r>
            <w:r w:rsidR="00DC6CD9">
              <w:rPr>
                <w:noProof/>
                <w:webHidden/>
              </w:rPr>
            </w:r>
            <w:r w:rsidR="00DC6CD9">
              <w:rPr>
                <w:noProof/>
                <w:webHidden/>
              </w:rPr>
              <w:fldChar w:fldCharType="separate"/>
            </w:r>
            <w:r w:rsidR="00DC6CD9">
              <w:rPr>
                <w:noProof/>
                <w:webHidden/>
              </w:rPr>
              <w:t>29</w:t>
            </w:r>
            <w:r w:rsidR="00DC6CD9">
              <w:rPr>
                <w:noProof/>
                <w:webHidden/>
              </w:rPr>
              <w:fldChar w:fldCharType="end"/>
            </w:r>
          </w:hyperlink>
        </w:p>
        <w:p w:rsidR="00DC6CD9" w:rsidRDefault="00892265">
          <w:pPr>
            <w:pStyle w:val="20"/>
            <w:tabs>
              <w:tab w:val="right" w:leader="dot" w:pos="9350"/>
            </w:tabs>
            <w:rPr>
              <w:noProof/>
            </w:rPr>
          </w:pPr>
          <w:hyperlink w:anchor="_Toc481159854" w:history="1">
            <w:r w:rsidR="00DC6CD9" w:rsidRPr="00541784">
              <w:rPr>
                <w:rStyle w:val="a7"/>
                <w:noProof/>
              </w:rPr>
              <w:t>Disaster Recovery and Continuity of Operation Plan (COOP)</w:t>
            </w:r>
            <w:r w:rsidR="00DC6CD9">
              <w:rPr>
                <w:noProof/>
                <w:webHidden/>
              </w:rPr>
              <w:tab/>
            </w:r>
            <w:r w:rsidR="00DC6CD9">
              <w:rPr>
                <w:noProof/>
                <w:webHidden/>
              </w:rPr>
              <w:fldChar w:fldCharType="begin"/>
            </w:r>
            <w:r w:rsidR="00DC6CD9">
              <w:rPr>
                <w:noProof/>
                <w:webHidden/>
              </w:rPr>
              <w:instrText xml:space="preserve"> PAGEREF _Toc481159854 \h </w:instrText>
            </w:r>
            <w:r w:rsidR="00DC6CD9">
              <w:rPr>
                <w:noProof/>
                <w:webHidden/>
              </w:rPr>
            </w:r>
            <w:r w:rsidR="00DC6CD9">
              <w:rPr>
                <w:noProof/>
                <w:webHidden/>
              </w:rPr>
              <w:fldChar w:fldCharType="separate"/>
            </w:r>
            <w:r w:rsidR="00DC6CD9">
              <w:rPr>
                <w:noProof/>
                <w:webHidden/>
              </w:rPr>
              <w:t>30</w:t>
            </w:r>
            <w:r w:rsidR="00DC6CD9">
              <w:rPr>
                <w:noProof/>
                <w:webHidden/>
              </w:rPr>
              <w:fldChar w:fldCharType="end"/>
            </w:r>
          </w:hyperlink>
        </w:p>
        <w:p w:rsidR="00DC6CD9" w:rsidRDefault="00892265">
          <w:pPr>
            <w:pStyle w:val="20"/>
            <w:tabs>
              <w:tab w:val="right" w:leader="dot" w:pos="9350"/>
            </w:tabs>
            <w:rPr>
              <w:noProof/>
            </w:rPr>
          </w:pPr>
          <w:hyperlink w:anchor="_Toc481159855" w:history="1">
            <w:r w:rsidR="00DC6CD9" w:rsidRPr="00541784">
              <w:rPr>
                <w:rStyle w:val="a7"/>
                <w:noProof/>
              </w:rPr>
              <w:t>Security Architecture</w:t>
            </w:r>
            <w:r w:rsidR="00DC6CD9">
              <w:rPr>
                <w:noProof/>
                <w:webHidden/>
              </w:rPr>
              <w:tab/>
            </w:r>
            <w:r w:rsidR="00DC6CD9">
              <w:rPr>
                <w:noProof/>
                <w:webHidden/>
              </w:rPr>
              <w:fldChar w:fldCharType="begin"/>
            </w:r>
            <w:r w:rsidR="00DC6CD9">
              <w:rPr>
                <w:noProof/>
                <w:webHidden/>
              </w:rPr>
              <w:instrText xml:space="preserve"> PAGEREF _Toc481159855 \h </w:instrText>
            </w:r>
            <w:r w:rsidR="00DC6CD9">
              <w:rPr>
                <w:noProof/>
                <w:webHidden/>
              </w:rPr>
            </w:r>
            <w:r w:rsidR="00DC6CD9">
              <w:rPr>
                <w:noProof/>
                <w:webHidden/>
              </w:rPr>
              <w:fldChar w:fldCharType="separate"/>
            </w:r>
            <w:r w:rsidR="00DC6CD9">
              <w:rPr>
                <w:noProof/>
                <w:webHidden/>
              </w:rPr>
              <w:t>30</w:t>
            </w:r>
            <w:r w:rsidR="00DC6CD9">
              <w:rPr>
                <w:noProof/>
                <w:webHidden/>
              </w:rPr>
              <w:fldChar w:fldCharType="end"/>
            </w:r>
          </w:hyperlink>
        </w:p>
        <w:p w:rsidR="00DC6CD9" w:rsidRDefault="00892265">
          <w:pPr>
            <w:pStyle w:val="20"/>
            <w:tabs>
              <w:tab w:val="right" w:leader="dot" w:pos="9350"/>
            </w:tabs>
            <w:rPr>
              <w:noProof/>
            </w:rPr>
          </w:pPr>
          <w:hyperlink w:anchor="_Toc481159856" w:history="1">
            <w:r w:rsidR="00DC6CD9" w:rsidRPr="00541784">
              <w:rPr>
                <w:rStyle w:val="a7"/>
                <w:noProof/>
              </w:rPr>
              <w:t>Program-Enterprise-System Quality</w:t>
            </w:r>
            <w:r w:rsidR="00DC6CD9">
              <w:rPr>
                <w:noProof/>
                <w:webHidden/>
              </w:rPr>
              <w:tab/>
            </w:r>
            <w:r w:rsidR="00DC6CD9">
              <w:rPr>
                <w:noProof/>
                <w:webHidden/>
              </w:rPr>
              <w:fldChar w:fldCharType="begin"/>
            </w:r>
            <w:r w:rsidR="00DC6CD9">
              <w:rPr>
                <w:noProof/>
                <w:webHidden/>
              </w:rPr>
              <w:instrText xml:space="preserve"> PAGEREF _Toc481159856 \h </w:instrText>
            </w:r>
            <w:r w:rsidR="00DC6CD9">
              <w:rPr>
                <w:noProof/>
                <w:webHidden/>
              </w:rPr>
            </w:r>
            <w:r w:rsidR="00DC6CD9">
              <w:rPr>
                <w:noProof/>
                <w:webHidden/>
              </w:rPr>
              <w:fldChar w:fldCharType="separate"/>
            </w:r>
            <w:r w:rsidR="00DC6CD9">
              <w:rPr>
                <w:noProof/>
                <w:webHidden/>
              </w:rPr>
              <w:t>30</w:t>
            </w:r>
            <w:r w:rsidR="00DC6CD9">
              <w:rPr>
                <w:noProof/>
                <w:webHidden/>
              </w:rPr>
              <w:fldChar w:fldCharType="end"/>
            </w:r>
          </w:hyperlink>
        </w:p>
        <w:p w:rsidR="00DC6CD9" w:rsidRDefault="00892265">
          <w:pPr>
            <w:pStyle w:val="20"/>
            <w:tabs>
              <w:tab w:val="right" w:leader="dot" w:pos="9350"/>
            </w:tabs>
            <w:rPr>
              <w:noProof/>
            </w:rPr>
          </w:pPr>
          <w:hyperlink w:anchor="_Toc481159857" w:history="1">
            <w:r w:rsidR="00DC6CD9" w:rsidRPr="00541784">
              <w:rPr>
                <w:rStyle w:val="a7"/>
                <w:noProof/>
                <w:kern w:val="44"/>
              </w:rPr>
              <w:t>Scalability &amp; Performance</w:t>
            </w:r>
            <w:r w:rsidR="00DC6CD9">
              <w:rPr>
                <w:noProof/>
                <w:webHidden/>
              </w:rPr>
              <w:tab/>
            </w:r>
            <w:r w:rsidR="00DC6CD9">
              <w:rPr>
                <w:noProof/>
                <w:webHidden/>
              </w:rPr>
              <w:fldChar w:fldCharType="begin"/>
            </w:r>
            <w:r w:rsidR="00DC6CD9">
              <w:rPr>
                <w:noProof/>
                <w:webHidden/>
              </w:rPr>
              <w:instrText xml:space="preserve"> PAGEREF _Toc481159857 \h </w:instrText>
            </w:r>
            <w:r w:rsidR="00DC6CD9">
              <w:rPr>
                <w:noProof/>
                <w:webHidden/>
              </w:rPr>
            </w:r>
            <w:r w:rsidR="00DC6CD9">
              <w:rPr>
                <w:noProof/>
                <w:webHidden/>
              </w:rPr>
              <w:fldChar w:fldCharType="separate"/>
            </w:r>
            <w:r w:rsidR="00DC6CD9">
              <w:rPr>
                <w:noProof/>
                <w:webHidden/>
              </w:rPr>
              <w:t>31</w:t>
            </w:r>
            <w:r w:rsidR="00DC6CD9">
              <w:rPr>
                <w:noProof/>
                <w:webHidden/>
              </w:rPr>
              <w:fldChar w:fldCharType="end"/>
            </w:r>
          </w:hyperlink>
        </w:p>
        <w:p w:rsidR="00DC6CD9" w:rsidRDefault="00892265">
          <w:pPr>
            <w:pStyle w:val="20"/>
            <w:tabs>
              <w:tab w:val="right" w:leader="dot" w:pos="9350"/>
            </w:tabs>
            <w:rPr>
              <w:noProof/>
            </w:rPr>
          </w:pPr>
          <w:hyperlink w:anchor="_Toc481159858" w:history="1">
            <w:r w:rsidR="00DC6CD9" w:rsidRPr="00541784">
              <w:rPr>
                <w:rStyle w:val="a7"/>
                <w:noProof/>
              </w:rPr>
              <w:t>Availability &amp; Reliability</w:t>
            </w:r>
            <w:r w:rsidR="00DC6CD9">
              <w:rPr>
                <w:noProof/>
                <w:webHidden/>
              </w:rPr>
              <w:tab/>
            </w:r>
            <w:r w:rsidR="00DC6CD9">
              <w:rPr>
                <w:noProof/>
                <w:webHidden/>
              </w:rPr>
              <w:fldChar w:fldCharType="begin"/>
            </w:r>
            <w:r w:rsidR="00DC6CD9">
              <w:rPr>
                <w:noProof/>
                <w:webHidden/>
              </w:rPr>
              <w:instrText xml:space="preserve"> PAGEREF _Toc481159858 \h </w:instrText>
            </w:r>
            <w:r w:rsidR="00DC6CD9">
              <w:rPr>
                <w:noProof/>
                <w:webHidden/>
              </w:rPr>
            </w:r>
            <w:r w:rsidR="00DC6CD9">
              <w:rPr>
                <w:noProof/>
                <w:webHidden/>
              </w:rPr>
              <w:fldChar w:fldCharType="separate"/>
            </w:r>
            <w:r w:rsidR="00DC6CD9">
              <w:rPr>
                <w:noProof/>
                <w:webHidden/>
              </w:rPr>
              <w:t>32</w:t>
            </w:r>
            <w:r w:rsidR="00DC6CD9">
              <w:rPr>
                <w:noProof/>
                <w:webHidden/>
              </w:rPr>
              <w:fldChar w:fldCharType="end"/>
            </w:r>
          </w:hyperlink>
        </w:p>
        <w:p w:rsidR="00DC6CD9" w:rsidRDefault="00892265">
          <w:pPr>
            <w:pStyle w:val="20"/>
            <w:tabs>
              <w:tab w:val="right" w:leader="dot" w:pos="9350"/>
            </w:tabs>
            <w:rPr>
              <w:noProof/>
            </w:rPr>
          </w:pPr>
          <w:hyperlink w:anchor="_Toc481159859" w:history="1">
            <w:r w:rsidR="00DC6CD9" w:rsidRPr="00541784">
              <w:rPr>
                <w:rStyle w:val="a7"/>
                <w:noProof/>
              </w:rPr>
              <w:t>Transition Approach</w:t>
            </w:r>
            <w:r w:rsidR="00DC6CD9">
              <w:rPr>
                <w:noProof/>
                <w:webHidden/>
              </w:rPr>
              <w:tab/>
            </w:r>
            <w:r w:rsidR="00DC6CD9">
              <w:rPr>
                <w:noProof/>
                <w:webHidden/>
              </w:rPr>
              <w:fldChar w:fldCharType="begin"/>
            </w:r>
            <w:r w:rsidR="00DC6CD9">
              <w:rPr>
                <w:noProof/>
                <w:webHidden/>
              </w:rPr>
              <w:instrText xml:space="preserve"> PAGEREF _Toc481159859 \h </w:instrText>
            </w:r>
            <w:r w:rsidR="00DC6CD9">
              <w:rPr>
                <w:noProof/>
                <w:webHidden/>
              </w:rPr>
            </w:r>
            <w:r w:rsidR="00DC6CD9">
              <w:rPr>
                <w:noProof/>
                <w:webHidden/>
              </w:rPr>
              <w:fldChar w:fldCharType="separate"/>
            </w:r>
            <w:r w:rsidR="00DC6CD9">
              <w:rPr>
                <w:noProof/>
                <w:webHidden/>
              </w:rPr>
              <w:t>33</w:t>
            </w:r>
            <w:r w:rsidR="00DC6CD9">
              <w:rPr>
                <w:noProof/>
                <w:webHidden/>
              </w:rPr>
              <w:fldChar w:fldCharType="end"/>
            </w:r>
          </w:hyperlink>
        </w:p>
        <w:p w:rsidR="00DC6CD9" w:rsidRDefault="00892265">
          <w:pPr>
            <w:pStyle w:val="20"/>
            <w:tabs>
              <w:tab w:val="right" w:leader="dot" w:pos="9350"/>
            </w:tabs>
            <w:rPr>
              <w:noProof/>
            </w:rPr>
          </w:pPr>
          <w:hyperlink w:anchor="_Toc481159860" w:history="1">
            <w:r w:rsidR="00DC6CD9" w:rsidRPr="00541784">
              <w:rPr>
                <w:rStyle w:val="a7"/>
                <w:noProof/>
              </w:rPr>
              <w:t>Transition Steps</w:t>
            </w:r>
            <w:r w:rsidR="00DC6CD9">
              <w:rPr>
                <w:noProof/>
                <w:webHidden/>
              </w:rPr>
              <w:tab/>
            </w:r>
            <w:r w:rsidR="00DC6CD9">
              <w:rPr>
                <w:noProof/>
                <w:webHidden/>
              </w:rPr>
              <w:fldChar w:fldCharType="begin"/>
            </w:r>
            <w:r w:rsidR="00DC6CD9">
              <w:rPr>
                <w:noProof/>
                <w:webHidden/>
              </w:rPr>
              <w:instrText xml:space="preserve"> PAGEREF _Toc481159860 \h </w:instrText>
            </w:r>
            <w:r w:rsidR="00DC6CD9">
              <w:rPr>
                <w:noProof/>
                <w:webHidden/>
              </w:rPr>
            </w:r>
            <w:r w:rsidR="00DC6CD9">
              <w:rPr>
                <w:noProof/>
                <w:webHidden/>
              </w:rPr>
              <w:fldChar w:fldCharType="separate"/>
            </w:r>
            <w:r w:rsidR="00DC6CD9">
              <w:rPr>
                <w:noProof/>
                <w:webHidden/>
              </w:rPr>
              <w:t>33</w:t>
            </w:r>
            <w:r w:rsidR="00DC6CD9">
              <w:rPr>
                <w:noProof/>
                <w:webHidden/>
              </w:rPr>
              <w:fldChar w:fldCharType="end"/>
            </w:r>
          </w:hyperlink>
        </w:p>
        <w:p w:rsidR="00DC6CD9" w:rsidRDefault="00892265">
          <w:pPr>
            <w:pStyle w:val="20"/>
            <w:tabs>
              <w:tab w:val="right" w:leader="dot" w:pos="9350"/>
            </w:tabs>
            <w:rPr>
              <w:noProof/>
            </w:rPr>
          </w:pPr>
          <w:hyperlink w:anchor="_Toc481159861" w:history="1">
            <w:r w:rsidR="00DC6CD9" w:rsidRPr="00541784">
              <w:rPr>
                <w:rStyle w:val="a7"/>
                <w:noProof/>
              </w:rPr>
              <w:t>Phased Testing</w:t>
            </w:r>
            <w:r w:rsidR="00DC6CD9">
              <w:rPr>
                <w:noProof/>
                <w:webHidden/>
              </w:rPr>
              <w:tab/>
            </w:r>
            <w:r w:rsidR="00DC6CD9">
              <w:rPr>
                <w:noProof/>
                <w:webHidden/>
              </w:rPr>
              <w:fldChar w:fldCharType="begin"/>
            </w:r>
            <w:r w:rsidR="00DC6CD9">
              <w:rPr>
                <w:noProof/>
                <w:webHidden/>
              </w:rPr>
              <w:instrText xml:space="preserve"> PAGEREF _Toc481159861 \h </w:instrText>
            </w:r>
            <w:r w:rsidR="00DC6CD9">
              <w:rPr>
                <w:noProof/>
                <w:webHidden/>
              </w:rPr>
            </w:r>
            <w:r w:rsidR="00DC6CD9">
              <w:rPr>
                <w:noProof/>
                <w:webHidden/>
              </w:rPr>
              <w:fldChar w:fldCharType="separate"/>
            </w:r>
            <w:r w:rsidR="00DC6CD9">
              <w:rPr>
                <w:noProof/>
                <w:webHidden/>
              </w:rPr>
              <w:t>34</w:t>
            </w:r>
            <w:r w:rsidR="00DC6CD9">
              <w:rPr>
                <w:noProof/>
                <w:webHidden/>
              </w:rPr>
              <w:fldChar w:fldCharType="end"/>
            </w:r>
          </w:hyperlink>
        </w:p>
        <w:p w:rsidR="00DC6CD9" w:rsidRDefault="00892265">
          <w:pPr>
            <w:pStyle w:val="20"/>
            <w:tabs>
              <w:tab w:val="right" w:leader="dot" w:pos="9350"/>
            </w:tabs>
            <w:rPr>
              <w:noProof/>
            </w:rPr>
          </w:pPr>
          <w:hyperlink w:anchor="_Toc481159862" w:history="1">
            <w:r w:rsidR="00DC6CD9" w:rsidRPr="00541784">
              <w:rPr>
                <w:rStyle w:val="a7"/>
                <w:noProof/>
              </w:rPr>
              <w:t>Transition Tasks &amp; Activities</w:t>
            </w:r>
            <w:r w:rsidR="00DC6CD9">
              <w:rPr>
                <w:noProof/>
                <w:webHidden/>
              </w:rPr>
              <w:tab/>
            </w:r>
            <w:r w:rsidR="00DC6CD9">
              <w:rPr>
                <w:noProof/>
                <w:webHidden/>
              </w:rPr>
              <w:fldChar w:fldCharType="begin"/>
            </w:r>
            <w:r w:rsidR="00DC6CD9">
              <w:rPr>
                <w:noProof/>
                <w:webHidden/>
              </w:rPr>
              <w:instrText xml:space="preserve"> PAGEREF _Toc481159862 \h </w:instrText>
            </w:r>
            <w:r w:rsidR="00DC6CD9">
              <w:rPr>
                <w:noProof/>
                <w:webHidden/>
              </w:rPr>
            </w:r>
            <w:r w:rsidR="00DC6CD9">
              <w:rPr>
                <w:noProof/>
                <w:webHidden/>
              </w:rPr>
              <w:fldChar w:fldCharType="separate"/>
            </w:r>
            <w:r w:rsidR="00DC6CD9">
              <w:rPr>
                <w:noProof/>
                <w:webHidden/>
              </w:rPr>
              <w:t>34</w:t>
            </w:r>
            <w:r w:rsidR="00DC6CD9">
              <w:rPr>
                <w:noProof/>
                <w:webHidden/>
              </w:rPr>
              <w:fldChar w:fldCharType="end"/>
            </w:r>
          </w:hyperlink>
        </w:p>
        <w:p w:rsidR="00DC6CD9" w:rsidRDefault="00892265">
          <w:pPr>
            <w:pStyle w:val="20"/>
            <w:tabs>
              <w:tab w:val="right" w:leader="dot" w:pos="9350"/>
            </w:tabs>
            <w:rPr>
              <w:noProof/>
            </w:rPr>
          </w:pPr>
          <w:hyperlink w:anchor="_Toc481159863" w:history="1">
            <w:r w:rsidR="00DC6CD9" w:rsidRPr="00541784">
              <w:rPr>
                <w:rStyle w:val="a7"/>
                <w:noProof/>
              </w:rPr>
              <w:t>Current Architecture (As-is Architecture)</w:t>
            </w:r>
            <w:r w:rsidR="00DC6CD9">
              <w:rPr>
                <w:noProof/>
                <w:webHidden/>
              </w:rPr>
              <w:tab/>
            </w:r>
            <w:r w:rsidR="00DC6CD9">
              <w:rPr>
                <w:noProof/>
                <w:webHidden/>
              </w:rPr>
              <w:fldChar w:fldCharType="begin"/>
            </w:r>
            <w:r w:rsidR="00DC6CD9">
              <w:rPr>
                <w:noProof/>
                <w:webHidden/>
              </w:rPr>
              <w:instrText xml:space="preserve"> PAGEREF _Toc481159863 \h </w:instrText>
            </w:r>
            <w:r w:rsidR="00DC6CD9">
              <w:rPr>
                <w:noProof/>
                <w:webHidden/>
              </w:rPr>
            </w:r>
            <w:r w:rsidR="00DC6CD9">
              <w:rPr>
                <w:noProof/>
                <w:webHidden/>
              </w:rPr>
              <w:fldChar w:fldCharType="separate"/>
            </w:r>
            <w:r w:rsidR="00DC6CD9">
              <w:rPr>
                <w:noProof/>
                <w:webHidden/>
              </w:rPr>
              <w:t>35</w:t>
            </w:r>
            <w:r w:rsidR="00DC6CD9">
              <w:rPr>
                <w:noProof/>
                <w:webHidden/>
              </w:rPr>
              <w:fldChar w:fldCharType="end"/>
            </w:r>
          </w:hyperlink>
        </w:p>
        <w:p w:rsidR="00DC6CD9" w:rsidRDefault="00892265">
          <w:pPr>
            <w:pStyle w:val="20"/>
            <w:tabs>
              <w:tab w:val="right" w:leader="dot" w:pos="9350"/>
            </w:tabs>
            <w:rPr>
              <w:noProof/>
            </w:rPr>
          </w:pPr>
          <w:hyperlink w:anchor="_Toc481159864" w:history="1">
            <w:r w:rsidR="00DC6CD9" w:rsidRPr="00541784">
              <w:rPr>
                <w:rStyle w:val="a7"/>
                <w:noProof/>
              </w:rPr>
              <w:t>Infrastructure Architecture</w:t>
            </w:r>
            <w:r w:rsidR="00DC6CD9">
              <w:rPr>
                <w:noProof/>
                <w:webHidden/>
              </w:rPr>
              <w:tab/>
            </w:r>
            <w:r w:rsidR="00DC6CD9">
              <w:rPr>
                <w:noProof/>
                <w:webHidden/>
              </w:rPr>
              <w:fldChar w:fldCharType="begin"/>
            </w:r>
            <w:r w:rsidR="00DC6CD9">
              <w:rPr>
                <w:noProof/>
                <w:webHidden/>
              </w:rPr>
              <w:instrText xml:space="preserve"> PAGEREF _Toc481159864 \h </w:instrText>
            </w:r>
            <w:r w:rsidR="00DC6CD9">
              <w:rPr>
                <w:noProof/>
                <w:webHidden/>
              </w:rPr>
            </w:r>
            <w:r w:rsidR="00DC6CD9">
              <w:rPr>
                <w:noProof/>
                <w:webHidden/>
              </w:rPr>
              <w:fldChar w:fldCharType="separate"/>
            </w:r>
            <w:r w:rsidR="00DC6CD9">
              <w:rPr>
                <w:noProof/>
                <w:webHidden/>
              </w:rPr>
              <w:t>35</w:t>
            </w:r>
            <w:r w:rsidR="00DC6CD9">
              <w:rPr>
                <w:noProof/>
                <w:webHidden/>
              </w:rPr>
              <w:fldChar w:fldCharType="end"/>
            </w:r>
          </w:hyperlink>
        </w:p>
        <w:p w:rsidR="00DC6CD9" w:rsidRDefault="00892265">
          <w:pPr>
            <w:pStyle w:val="20"/>
            <w:tabs>
              <w:tab w:val="right" w:leader="dot" w:pos="9350"/>
            </w:tabs>
            <w:rPr>
              <w:noProof/>
            </w:rPr>
          </w:pPr>
          <w:hyperlink w:anchor="_Toc481159865" w:history="1">
            <w:r w:rsidR="00DC6CD9" w:rsidRPr="00541784">
              <w:rPr>
                <w:rStyle w:val="a7"/>
                <w:noProof/>
              </w:rPr>
              <w:t>Security Architecture</w:t>
            </w:r>
            <w:r w:rsidR="00DC6CD9">
              <w:rPr>
                <w:noProof/>
                <w:webHidden/>
              </w:rPr>
              <w:tab/>
            </w:r>
            <w:r w:rsidR="00DC6CD9">
              <w:rPr>
                <w:noProof/>
                <w:webHidden/>
              </w:rPr>
              <w:fldChar w:fldCharType="begin"/>
            </w:r>
            <w:r w:rsidR="00DC6CD9">
              <w:rPr>
                <w:noProof/>
                <w:webHidden/>
              </w:rPr>
              <w:instrText xml:space="preserve"> PAGEREF _Toc481159865 \h </w:instrText>
            </w:r>
            <w:r w:rsidR="00DC6CD9">
              <w:rPr>
                <w:noProof/>
                <w:webHidden/>
              </w:rPr>
            </w:r>
            <w:r w:rsidR="00DC6CD9">
              <w:rPr>
                <w:noProof/>
                <w:webHidden/>
              </w:rPr>
              <w:fldChar w:fldCharType="separate"/>
            </w:r>
            <w:r w:rsidR="00DC6CD9">
              <w:rPr>
                <w:noProof/>
                <w:webHidden/>
              </w:rPr>
              <w:t>35</w:t>
            </w:r>
            <w:r w:rsidR="00DC6CD9">
              <w:rPr>
                <w:noProof/>
                <w:webHidden/>
              </w:rPr>
              <w:fldChar w:fldCharType="end"/>
            </w:r>
          </w:hyperlink>
        </w:p>
        <w:p w:rsidR="00DC6CD9" w:rsidRDefault="00892265">
          <w:pPr>
            <w:pStyle w:val="20"/>
            <w:tabs>
              <w:tab w:val="right" w:leader="dot" w:pos="9350"/>
            </w:tabs>
            <w:rPr>
              <w:noProof/>
            </w:rPr>
          </w:pPr>
          <w:hyperlink w:anchor="_Toc481159866" w:history="1">
            <w:r w:rsidR="00DC6CD9" w:rsidRPr="00541784">
              <w:rPr>
                <w:rStyle w:val="a7"/>
                <w:noProof/>
              </w:rPr>
              <w:t>Quality Architecture</w:t>
            </w:r>
            <w:r w:rsidR="00DC6CD9">
              <w:rPr>
                <w:noProof/>
                <w:webHidden/>
              </w:rPr>
              <w:tab/>
            </w:r>
            <w:r w:rsidR="00DC6CD9">
              <w:rPr>
                <w:noProof/>
                <w:webHidden/>
              </w:rPr>
              <w:fldChar w:fldCharType="begin"/>
            </w:r>
            <w:r w:rsidR="00DC6CD9">
              <w:rPr>
                <w:noProof/>
                <w:webHidden/>
              </w:rPr>
              <w:instrText xml:space="preserve"> PAGEREF _Toc481159866 \h </w:instrText>
            </w:r>
            <w:r w:rsidR="00DC6CD9">
              <w:rPr>
                <w:noProof/>
                <w:webHidden/>
              </w:rPr>
            </w:r>
            <w:r w:rsidR="00DC6CD9">
              <w:rPr>
                <w:noProof/>
                <w:webHidden/>
              </w:rPr>
              <w:fldChar w:fldCharType="separate"/>
            </w:r>
            <w:r w:rsidR="00DC6CD9">
              <w:rPr>
                <w:noProof/>
                <w:webHidden/>
              </w:rPr>
              <w:t>35</w:t>
            </w:r>
            <w:r w:rsidR="00DC6CD9">
              <w:rPr>
                <w:noProof/>
                <w:webHidden/>
              </w:rPr>
              <w:fldChar w:fldCharType="end"/>
            </w:r>
          </w:hyperlink>
        </w:p>
        <w:p w:rsidR="00DC6CD9" w:rsidRDefault="00892265">
          <w:pPr>
            <w:pStyle w:val="20"/>
            <w:tabs>
              <w:tab w:val="right" w:leader="dot" w:pos="9350"/>
            </w:tabs>
            <w:rPr>
              <w:noProof/>
            </w:rPr>
          </w:pPr>
          <w:hyperlink w:anchor="_Toc481159867" w:history="1">
            <w:r w:rsidR="00DC6CD9" w:rsidRPr="00541784">
              <w:rPr>
                <w:rStyle w:val="a7"/>
                <w:noProof/>
              </w:rPr>
              <w:t>Target Architecture (To-be Architecture)</w:t>
            </w:r>
            <w:r w:rsidR="00DC6CD9">
              <w:rPr>
                <w:noProof/>
                <w:webHidden/>
              </w:rPr>
              <w:tab/>
            </w:r>
            <w:r w:rsidR="00DC6CD9">
              <w:rPr>
                <w:noProof/>
                <w:webHidden/>
              </w:rPr>
              <w:fldChar w:fldCharType="begin"/>
            </w:r>
            <w:r w:rsidR="00DC6CD9">
              <w:rPr>
                <w:noProof/>
                <w:webHidden/>
              </w:rPr>
              <w:instrText xml:space="preserve"> PAGEREF _Toc481159867 \h </w:instrText>
            </w:r>
            <w:r w:rsidR="00DC6CD9">
              <w:rPr>
                <w:noProof/>
                <w:webHidden/>
              </w:rPr>
            </w:r>
            <w:r w:rsidR="00DC6CD9">
              <w:rPr>
                <w:noProof/>
                <w:webHidden/>
              </w:rPr>
              <w:fldChar w:fldCharType="separate"/>
            </w:r>
            <w:r w:rsidR="00DC6CD9">
              <w:rPr>
                <w:noProof/>
                <w:webHidden/>
              </w:rPr>
              <w:t>36</w:t>
            </w:r>
            <w:r w:rsidR="00DC6CD9">
              <w:rPr>
                <w:noProof/>
                <w:webHidden/>
              </w:rPr>
              <w:fldChar w:fldCharType="end"/>
            </w:r>
          </w:hyperlink>
        </w:p>
        <w:p w:rsidR="00DC6CD9" w:rsidRDefault="00892265">
          <w:pPr>
            <w:pStyle w:val="20"/>
            <w:tabs>
              <w:tab w:val="right" w:leader="dot" w:pos="9350"/>
            </w:tabs>
            <w:rPr>
              <w:noProof/>
            </w:rPr>
          </w:pPr>
          <w:hyperlink w:anchor="_Toc481159868" w:history="1">
            <w:r w:rsidR="00DC6CD9" w:rsidRPr="00541784">
              <w:rPr>
                <w:rStyle w:val="a7"/>
                <w:noProof/>
              </w:rPr>
              <w:t>Infrastructure Architecture</w:t>
            </w:r>
            <w:r w:rsidR="00DC6CD9">
              <w:rPr>
                <w:noProof/>
                <w:webHidden/>
              </w:rPr>
              <w:tab/>
            </w:r>
            <w:r w:rsidR="00DC6CD9">
              <w:rPr>
                <w:noProof/>
                <w:webHidden/>
              </w:rPr>
              <w:fldChar w:fldCharType="begin"/>
            </w:r>
            <w:r w:rsidR="00DC6CD9">
              <w:rPr>
                <w:noProof/>
                <w:webHidden/>
              </w:rPr>
              <w:instrText xml:space="preserve"> PAGEREF _Toc481159868 \h </w:instrText>
            </w:r>
            <w:r w:rsidR="00DC6CD9">
              <w:rPr>
                <w:noProof/>
                <w:webHidden/>
              </w:rPr>
            </w:r>
            <w:r w:rsidR="00DC6CD9">
              <w:rPr>
                <w:noProof/>
                <w:webHidden/>
              </w:rPr>
              <w:fldChar w:fldCharType="separate"/>
            </w:r>
            <w:r w:rsidR="00DC6CD9">
              <w:rPr>
                <w:noProof/>
                <w:webHidden/>
              </w:rPr>
              <w:t>36</w:t>
            </w:r>
            <w:r w:rsidR="00DC6CD9">
              <w:rPr>
                <w:noProof/>
                <w:webHidden/>
              </w:rPr>
              <w:fldChar w:fldCharType="end"/>
            </w:r>
          </w:hyperlink>
        </w:p>
        <w:p w:rsidR="00DC6CD9" w:rsidRDefault="00892265">
          <w:pPr>
            <w:pStyle w:val="30"/>
            <w:tabs>
              <w:tab w:val="right" w:leader="dot" w:pos="9350"/>
            </w:tabs>
            <w:rPr>
              <w:noProof/>
            </w:rPr>
          </w:pPr>
          <w:hyperlink w:anchor="_Toc481159869" w:history="1">
            <w:r w:rsidR="00DC6CD9" w:rsidRPr="00541784">
              <w:rPr>
                <w:rStyle w:val="a7"/>
                <w:noProof/>
              </w:rPr>
              <w:t>Infrastructure Domains</w:t>
            </w:r>
            <w:r w:rsidR="00DC6CD9">
              <w:rPr>
                <w:noProof/>
                <w:webHidden/>
              </w:rPr>
              <w:tab/>
            </w:r>
            <w:r w:rsidR="00DC6CD9">
              <w:rPr>
                <w:noProof/>
                <w:webHidden/>
              </w:rPr>
              <w:fldChar w:fldCharType="begin"/>
            </w:r>
            <w:r w:rsidR="00DC6CD9">
              <w:rPr>
                <w:noProof/>
                <w:webHidden/>
              </w:rPr>
              <w:instrText xml:space="preserve"> PAGEREF _Toc481159869 \h </w:instrText>
            </w:r>
            <w:r w:rsidR="00DC6CD9">
              <w:rPr>
                <w:noProof/>
                <w:webHidden/>
              </w:rPr>
            </w:r>
            <w:r w:rsidR="00DC6CD9">
              <w:rPr>
                <w:noProof/>
                <w:webHidden/>
              </w:rPr>
              <w:fldChar w:fldCharType="separate"/>
            </w:r>
            <w:r w:rsidR="00DC6CD9">
              <w:rPr>
                <w:noProof/>
                <w:webHidden/>
              </w:rPr>
              <w:t>36</w:t>
            </w:r>
            <w:r w:rsidR="00DC6CD9">
              <w:rPr>
                <w:noProof/>
                <w:webHidden/>
              </w:rPr>
              <w:fldChar w:fldCharType="end"/>
            </w:r>
          </w:hyperlink>
        </w:p>
        <w:p w:rsidR="00DC6CD9" w:rsidRDefault="00892265">
          <w:pPr>
            <w:pStyle w:val="30"/>
            <w:tabs>
              <w:tab w:val="right" w:leader="dot" w:pos="9350"/>
            </w:tabs>
            <w:rPr>
              <w:noProof/>
            </w:rPr>
          </w:pPr>
          <w:hyperlink w:anchor="_Toc481159870" w:history="1">
            <w:r w:rsidR="00DC6CD9" w:rsidRPr="00541784">
              <w:rPr>
                <w:rStyle w:val="a7"/>
                <w:noProof/>
              </w:rPr>
              <w:t>Security Architecture</w:t>
            </w:r>
            <w:r w:rsidR="00DC6CD9">
              <w:rPr>
                <w:noProof/>
                <w:webHidden/>
              </w:rPr>
              <w:tab/>
            </w:r>
            <w:r w:rsidR="00DC6CD9">
              <w:rPr>
                <w:noProof/>
                <w:webHidden/>
              </w:rPr>
              <w:fldChar w:fldCharType="begin"/>
            </w:r>
            <w:r w:rsidR="00DC6CD9">
              <w:rPr>
                <w:noProof/>
                <w:webHidden/>
              </w:rPr>
              <w:instrText xml:space="preserve"> PAGEREF _Toc481159870 \h </w:instrText>
            </w:r>
            <w:r w:rsidR="00DC6CD9">
              <w:rPr>
                <w:noProof/>
                <w:webHidden/>
              </w:rPr>
            </w:r>
            <w:r w:rsidR="00DC6CD9">
              <w:rPr>
                <w:noProof/>
                <w:webHidden/>
              </w:rPr>
              <w:fldChar w:fldCharType="separate"/>
            </w:r>
            <w:r w:rsidR="00DC6CD9">
              <w:rPr>
                <w:noProof/>
                <w:webHidden/>
              </w:rPr>
              <w:t>36</w:t>
            </w:r>
            <w:r w:rsidR="00DC6CD9">
              <w:rPr>
                <w:noProof/>
                <w:webHidden/>
              </w:rPr>
              <w:fldChar w:fldCharType="end"/>
            </w:r>
          </w:hyperlink>
        </w:p>
        <w:p w:rsidR="00DC6CD9" w:rsidRDefault="00892265">
          <w:pPr>
            <w:pStyle w:val="30"/>
            <w:tabs>
              <w:tab w:val="right" w:leader="dot" w:pos="9350"/>
            </w:tabs>
            <w:rPr>
              <w:noProof/>
            </w:rPr>
          </w:pPr>
          <w:hyperlink w:anchor="_Toc481159871" w:history="1">
            <w:r w:rsidR="00DC6CD9" w:rsidRPr="00541784">
              <w:rPr>
                <w:rStyle w:val="a7"/>
                <w:noProof/>
              </w:rPr>
              <w:t>Quality Architecture</w:t>
            </w:r>
            <w:r w:rsidR="00DC6CD9">
              <w:rPr>
                <w:noProof/>
                <w:webHidden/>
              </w:rPr>
              <w:tab/>
            </w:r>
            <w:r w:rsidR="00DC6CD9">
              <w:rPr>
                <w:noProof/>
                <w:webHidden/>
              </w:rPr>
              <w:fldChar w:fldCharType="begin"/>
            </w:r>
            <w:r w:rsidR="00DC6CD9">
              <w:rPr>
                <w:noProof/>
                <w:webHidden/>
              </w:rPr>
              <w:instrText xml:space="preserve"> PAGEREF _Toc481159871 \h </w:instrText>
            </w:r>
            <w:r w:rsidR="00DC6CD9">
              <w:rPr>
                <w:noProof/>
                <w:webHidden/>
              </w:rPr>
            </w:r>
            <w:r w:rsidR="00DC6CD9">
              <w:rPr>
                <w:noProof/>
                <w:webHidden/>
              </w:rPr>
              <w:fldChar w:fldCharType="separate"/>
            </w:r>
            <w:r w:rsidR="00DC6CD9">
              <w:rPr>
                <w:noProof/>
                <w:webHidden/>
              </w:rPr>
              <w:t>37</w:t>
            </w:r>
            <w:r w:rsidR="00DC6CD9">
              <w:rPr>
                <w:noProof/>
                <w:webHidden/>
              </w:rPr>
              <w:fldChar w:fldCharType="end"/>
            </w:r>
          </w:hyperlink>
        </w:p>
        <w:p w:rsidR="00DC6CD9" w:rsidRDefault="00892265">
          <w:pPr>
            <w:pStyle w:val="30"/>
            <w:tabs>
              <w:tab w:val="right" w:leader="dot" w:pos="9350"/>
            </w:tabs>
            <w:rPr>
              <w:noProof/>
            </w:rPr>
          </w:pPr>
          <w:hyperlink w:anchor="_Toc481159872" w:history="1">
            <w:r w:rsidR="00DC6CD9" w:rsidRPr="00541784">
              <w:rPr>
                <w:rStyle w:val="a7"/>
                <w:noProof/>
              </w:rPr>
              <w:t>Data Quality Management</w:t>
            </w:r>
            <w:r w:rsidR="00DC6CD9">
              <w:rPr>
                <w:noProof/>
                <w:webHidden/>
              </w:rPr>
              <w:tab/>
            </w:r>
            <w:r w:rsidR="00DC6CD9">
              <w:rPr>
                <w:noProof/>
                <w:webHidden/>
              </w:rPr>
              <w:fldChar w:fldCharType="begin"/>
            </w:r>
            <w:r w:rsidR="00DC6CD9">
              <w:rPr>
                <w:noProof/>
                <w:webHidden/>
              </w:rPr>
              <w:instrText xml:space="preserve"> PAGEREF _Toc481159872 \h </w:instrText>
            </w:r>
            <w:r w:rsidR="00DC6CD9">
              <w:rPr>
                <w:noProof/>
                <w:webHidden/>
              </w:rPr>
            </w:r>
            <w:r w:rsidR="00DC6CD9">
              <w:rPr>
                <w:noProof/>
                <w:webHidden/>
              </w:rPr>
              <w:fldChar w:fldCharType="separate"/>
            </w:r>
            <w:r w:rsidR="00DC6CD9">
              <w:rPr>
                <w:noProof/>
                <w:webHidden/>
              </w:rPr>
              <w:t>37</w:t>
            </w:r>
            <w:r w:rsidR="00DC6CD9">
              <w:rPr>
                <w:noProof/>
                <w:webHidden/>
              </w:rPr>
              <w:fldChar w:fldCharType="end"/>
            </w:r>
          </w:hyperlink>
        </w:p>
        <w:p w:rsidR="00DC6CD9" w:rsidRDefault="00892265">
          <w:pPr>
            <w:pStyle w:val="30"/>
            <w:tabs>
              <w:tab w:val="right" w:leader="dot" w:pos="9350"/>
            </w:tabs>
            <w:rPr>
              <w:noProof/>
            </w:rPr>
          </w:pPr>
          <w:hyperlink w:anchor="_Toc481159873" w:history="1">
            <w:r w:rsidR="00DC6CD9" w:rsidRPr="00541784">
              <w:rPr>
                <w:rStyle w:val="a7"/>
                <w:noProof/>
              </w:rPr>
              <w:t>Data Quality in Systems</w:t>
            </w:r>
            <w:r w:rsidR="00DC6CD9">
              <w:rPr>
                <w:noProof/>
                <w:webHidden/>
              </w:rPr>
              <w:tab/>
            </w:r>
            <w:r w:rsidR="00DC6CD9">
              <w:rPr>
                <w:noProof/>
                <w:webHidden/>
              </w:rPr>
              <w:fldChar w:fldCharType="begin"/>
            </w:r>
            <w:r w:rsidR="00DC6CD9">
              <w:rPr>
                <w:noProof/>
                <w:webHidden/>
              </w:rPr>
              <w:instrText xml:space="preserve"> PAGEREF _Toc481159873 \h </w:instrText>
            </w:r>
            <w:r w:rsidR="00DC6CD9">
              <w:rPr>
                <w:noProof/>
                <w:webHidden/>
              </w:rPr>
            </w:r>
            <w:r w:rsidR="00DC6CD9">
              <w:rPr>
                <w:noProof/>
                <w:webHidden/>
              </w:rPr>
              <w:fldChar w:fldCharType="separate"/>
            </w:r>
            <w:r w:rsidR="00DC6CD9">
              <w:rPr>
                <w:noProof/>
                <w:webHidden/>
              </w:rPr>
              <w:t>37</w:t>
            </w:r>
            <w:r w:rsidR="00DC6CD9">
              <w:rPr>
                <w:noProof/>
                <w:webHidden/>
              </w:rPr>
              <w:fldChar w:fldCharType="end"/>
            </w:r>
          </w:hyperlink>
        </w:p>
        <w:p w:rsidR="00DC6CD9" w:rsidRDefault="00892265">
          <w:pPr>
            <w:pStyle w:val="10"/>
            <w:tabs>
              <w:tab w:val="left" w:pos="440"/>
              <w:tab w:val="right" w:leader="dot" w:pos="9350"/>
            </w:tabs>
            <w:rPr>
              <w:noProof/>
            </w:rPr>
          </w:pPr>
          <w:hyperlink w:anchor="_Toc481159874" w:history="1">
            <w:r w:rsidR="00DC6CD9" w:rsidRPr="00541784">
              <w:rPr>
                <w:rStyle w:val="a7"/>
                <w:noProof/>
              </w:rPr>
              <w:t>9.</w:t>
            </w:r>
            <w:r w:rsidR="00DC6CD9">
              <w:rPr>
                <w:noProof/>
              </w:rPr>
              <w:tab/>
            </w:r>
            <w:r w:rsidR="00DC6CD9" w:rsidRPr="00541784">
              <w:rPr>
                <w:rStyle w:val="a7"/>
                <w:noProof/>
              </w:rPr>
              <w:t>References</w:t>
            </w:r>
            <w:r w:rsidR="00DC6CD9">
              <w:rPr>
                <w:noProof/>
                <w:webHidden/>
              </w:rPr>
              <w:tab/>
            </w:r>
            <w:r w:rsidR="00DC6CD9">
              <w:rPr>
                <w:noProof/>
                <w:webHidden/>
              </w:rPr>
              <w:fldChar w:fldCharType="begin"/>
            </w:r>
            <w:r w:rsidR="00DC6CD9">
              <w:rPr>
                <w:noProof/>
                <w:webHidden/>
              </w:rPr>
              <w:instrText xml:space="preserve"> PAGEREF _Toc481159874 \h </w:instrText>
            </w:r>
            <w:r w:rsidR="00DC6CD9">
              <w:rPr>
                <w:noProof/>
                <w:webHidden/>
              </w:rPr>
            </w:r>
            <w:r w:rsidR="00DC6CD9">
              <w:rPr>
                <w:noProof/>
                <w:webHidden/>
              </w:rPr>
              <w:fldChar w:fldCharType="separate"/>
            </w:r>
            <w:r w:rsidR="00DC6CD9">
              <w:rPr>
                <w:noProof/>
                <w:webHidden/>
              </w:rPr>
              <w:t>38</w:t>
            </w:r>
            <w:r w:rsidR="00DC6CD9">
              <w:rPr>
                <w:noProof/>
                <w:webHidden/>
              </w:rPr>
              <w:fldChar w:fldCharType="end"/>
            </w:r>
          </w:hyperlink>
        </w:p>
        <w:p w:rsidR="007F1C44" w:rsidRPr="00220D6D" w:rsidRDefault="007F1C44" w:rsidP="00CD1C0E">
          <w:pPr>
            <w:spacing w:line="480" w:lineRule="auto"/>
          </w:pPr>
          <w:r w:rsidRPr="00220D6D">
            <w:rPr>
              <w:b/>
              <w:bCs/>
              <w:noProof/>
            </w:rPr>
            <w:fldChar w:fldCharType="end"/>
          </w:r>
          <w:r w:rsidRPr="00220D6D">
            <w:rPr>
              <w:b/>
              <w:bCs/>
              <w:noProof/>
            </w:rPr>
            <w:t xml:space="preserve"> </w:t>
          </w:r>
        </w:p>
      </w:sdtContent>
    </w:sdt>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007DAE" w:rsidRPr="00220D6D" w:rsidRDefault="00007DAE" w:rsidP="00CD1C0E">
      <w:pPr>
        <w:spacing w:line="480" w:lineRule="auto"/>
      </w:pPr>
    </w:p>
    <w:p w:rsidR="00EB59EA" w:rsidRPr="00DD0DD0" w:rsidRDefault="00EB59EA" w:rsidP="005F0BFA">
      <w:pPr>
        <w:pStyle w:val="1"/>
        <w:numPr>
          <w:ilvl w:val="0"/>
          <w:numId w:val="12"/>
        </w:numPr>
        <w:spacing w:line="480" w:lineRule="auto"/>
        <w:rPr>
          <w:rFonts w:asciiTheme="minorHAnsi" w:eastAsiaTheme="minorHAnsi" w:hAnsiTheme="minorHAnsi" w:cs="Times New Roman"/>
          <w:color w:val="000000"/>
          <w:sz w:val="24"/>
          <w:szCs w:val="24"/>
        </w:rPr>
      </w:pPr>
      <w:bookmarkStart w:id="0" w:name="_Toc481159830"/>
      <w:r w:rsidRPr="00220D6D">
        <w:rPr>
          <w:rFonts w:asciiTheme="minorHAnsi" w:hAnsiTheme="minorHAnsi"/>
        </w:rPr>
        <w:lastRenderedPageBreak/>
        <w:t>Team member responsibilities</w:t>
      </w:r>
      <w:bookmarkEnd w:id="0"/>
      <w:r w:rsidRPr="00220D6D">
        <w:rPr>
          <w:rFonts w:asciiTheme="minorHAnsi" w:hAnsiTheme="minorHAnsi"/>
          <w:color w:val="auto"/>
        </w:rPr>
        <w:tab/>
      </w:r>
    </w:p>
    <w:tbl>
      <w:tblPr>
        <w:tblStyle w:val="a8"/>
        <w:tblW w:w="0" w:type="auto"/>
        <w:tblLook w:val="04A0" w:firstRow="1" w:lastRow="0" w:firstColumn="1" w:lastColumn="0" w:noHBand="0" w:noVBand="1"/>
      </w:tblPr>
      <w:tblGrid>
        <w:gridCol w:w="2394"/>
        <w:gridCol w:w="6219"/>
      </w:tblGrid>
      <w:tr w:rsidR="00EB59EA" w:rsidRPr="00220D6D" w:rsidTr="003B6FDF">
        <w:tc>
          <w:tcPr>
            <w:tcW w:w="2394" w:type="dxa"/>
          </w:tcPr>
          <w:p w:rsidR="00EB59EA" w:rsidRPr="00220D6D" w:rsidRDefault="00EB59EA" w:rsidP="003B6FDF">
            <w:pPr>
              <w:pStyle w:val="Default"/>
              <w:rPr>
                <w:rFonts w:asciiTheme="minorHAnsi" w:hAnsiTheme="minorHAnsi"/>
              </w:rPr>
            </w:pPr>
            <w:r w:rsidRPr="00220D6D">
              <w:rPr>
                <w:rFonts w:asciiTheme="minorHAnsi" w:hAnsiTheme="minorHAnsi"/>
              </w:rPr>
              <w:t>Team Member</w:t>
            </w:r>
          </w:p>
        </w:tc>
        <w:tc>
          <w:tcPr>
            <w:tcW w:w="6219" w:type="dxa"/>
          </w:tcPr>
          <w:p w:rsidR="00EB59EA" w:rsidRPr="00220D6D" w:rsidRDefault="00EB59EA" w:rsidP="003B6FDF">
            <w:pPr>
              <w:pStyle w:val="Default"/>
              <w:rPr>
                <w:rFonts w:asciiTheme="minorHAnsi" w:hAnsiTheme="minorHAnsi"/>
              </w:rPr>
            </w:pPr>
            <w:r>
              <w:rPr>
                <w:rFonts w:asciiTheme="minorHAnsi" w:hAnsiTheme="minorHAnsi"/>
              </w:rPr>
              <w:t>Assignment(s)</w:t>
            </w:r>
          </w:p>
        </w:tc>
      </w:tr>
      <w:tr w:rsidR="00EB59EA" w:rsidRPr="00220D6D" w:rsidTr="003B6FDF">
        <w:tc>
          <w:tcPr>
            <w:tcW w:w="2394" w:type="dxa"/>
          </w:tcPr>
          <w:p w:rsidR="00EB59EA" w:rsidRPr="00220D6D" w:rsidRDefault="00EB59EA" w:rsidP="003B6FDF">
            <w:pPr>
              <w:pStyle w:val="Default"/>
              <w:rPr>
                <w:rFonts w:asciiTheme="minorHAnsi" w:hAnsiTheme="minorHAnsi"/>
              </w:rPr>
            </w:pPr>
            <w:r w:rsidRPr="00220D6D">
              <w:rPr>
                <w:rFonts w:asciiTheme="minorHAnsi" w:hAnsiTheme="minorHAnsi"/>
              </w:rPr>
              <w:t>Linus Freeman</w:t>
            </w:r>
          </w:p>
        </w:tc>
        <w:tc>
          <w:tcPr>
            <w:tcW w:w="6219" w:type="dxa"/>
          </w:tcPr>
          <w:p w:rsidR="00EB59EA" w:rsidRPr="00220D6D" w:rsidRDefault="00EB59EA" w:rsidP="003B6FDF">
            <w:pPr>
              <w:pStyle w:val="Default"/>
              <w:rPr>
                <w:rFonts w:asciiTheme="minorHAnsi" w:hAnsiTheme="minorHAnsi"/>
              </w:rPr>
            </w:pPr>
            <w:r w:rsidRPr="00220D6D">
              <w:rPr>
                <w:rFonts w:asciiTheme="minorHAnsi" w:hAnsiTheme="minorHAnsi"/>
              </w:rPr>
              <w:t>EA Framework Selection and Customization</w:t>
            </w:r>
          </w:p>
          <w:p w:rsidR="00EB59EA" w:rsidRPr="00220D6D" w:rsidRDefault="00EB59EA" w:rsidP="003B6FDF">
            <w:pPr>
              <w:pStyle w:val="Default"/>
              <w:rPr>
                <w:rFonts w:asciiTheme="minorHAnsi" w:hAnsiTheme="minorHAnsi"/>
              </w:rPr>
            </w:pPr>
            <w:r w:rsidRPr="00220D6D">
              <w:rPr>
                <w:rFonts w:asciiTheme="minorHAnsi" w:hAnsiTheme="minorHAnsi"/>
              </w:rPr>
              <w:t>Enterprise Architecture Business View</w:t>
            </w:r>
          </w:p>
        </w:tc>
      </w:tr>
      <w:tr w:rsidR="00EB59EA" w:rsidRPr="00220D6D" w:rsidTr="003B6FDF">
        <w:tc>
          <w:tcPr>
            <w:tcW w:w="2394" w:type="dxa"/>
          </w:tcPr>
          <w:p w:rsidR="00EB59EA" w:rsidRPr="00220D6D" w:rsidRDefault="00EB59EA" w:rsidP="003B6FDF">
            <w:pPr>
              <w:pStyle w:val="Default"/>
              <w:rPr>
                <w:rFonts w:asciiTheme="minorHAnsi" w:hAnsiTheme="minorHAnsi"/>
              </w:rPr>
            </w:pPr>
            <w:r w:rsidRPr="00220D6D">
              <w:rPr>
                <w:rFonts w:asciiTheme="minorHAnsi" w:hAnsiTheme="minorHAnsi"/>
              </w:rPr>
              <w:t xml:space="preserve">Nicholas </w:t>
            </w:r>
            <w:proofErr w:type="spellStart"/>
            <w:r w:rsidRPr="00220D6D">
              <w:rPr>
                <w:rFonts w:asciiTheme="minorHAnsi" w:hAnsiTheme="minorHAnsi"/>
              </w:rPr>
              <w:t>Vilailack</w:t>
            </w:r>
            <w:proofErr w:type="spellEnd"/>
          </w:p>
        </w:tc>
        <w:tc>
          <w:tcPr>
            <w:tcW w:w="6219" w:type="dxa"/>
          </w:tcPr>
          <w:p w:rsidR="00EB59EA" w:rsidRPr="00220D6D" w:rsidRDefault="00EB59EA" w:rsidP="003B6FDF">
            <w:pPr>
              <w:pStyle w:val="Default"/>
              <w:rPr>
                <w:rFonts w:asciiTheme="minorHAnsi" w:hAnsiTheme="minorHAnsi"/>
              </w:rPr>
            </w:pPr>
            <w:r w:rsidRPr="00220D6D">
              <w:rPr>
                <w:rFonts w:asciiTheme="minorHAnsi" w:hAnsiTheme="minorHAnsi"/>
              </w:rPr>
              <w:t>Enterprise Architecture System View</w:t>
            </w:r>
            <w:r w:rsidRPr="00220D6D">
              <w:rPr>
                <w:rFonts w:asciiTheme="minorHAnsi" w:hAnsiTheme="minorHAnsi"/>
              </w:rPr>
              <w:br/>
              <w:t>Project Report Overview</w:t>
            </w:r>
          </w:p>
        </w:tc>
      </w:tr>
      <w:tr w:rsidR="00EB59EA" w:rsidRPr="00220D6D" w:rsidTr="003B6FDF">
        <w:tc>
          <w:tcPr>
            <w:tcW w:w="2394" w:type="dxa"/>
          </w:tcPr>
          <w:p w:rsidR="00EB59EA" w:rsidRPr="00220D6D" w:rsidRDefault="00EB59EA" w:rsidP="003B6FDF">
            <w:pPr>
              <w:pStyle w:val="Default"/>
              <w:rPr>
                <w:rFonts w:asciiTheme="minorHAnsi" w:hAnsiTheme="minorHAnsi"/>
              </w:rPr>
            </w:pPr>
            <w:proofErr w:type="spellStart"/>
            <w:r w:rsidRPr="00220D6D">
              <w:rPr>
                <w:rFonts w:asciiTheme="minorHAnsi" w:hAnsiTheme="minorHAnsi"/>
              </w:rPr>
              <w:t>Junxiang</w:t>
            </w:r>
            <w:proofErr w:type="spellEnd"/>
            <w:r w:rsidRPr="00220D6D">
              <w:rPr>
                <w:rFonts w:asciiTheme="minorHAnsi" w:hAnsiTheme="minorHAnsi"/>
              </w:rPr>
              <w:t xml:space="preserve"> Wang</w:t>
            </w:r>
          </w:p>
        </w:tc>
        <w:tc>
          <w:tcPr>
            <w:tcW w:w="6219" w:type="dxa"/>
          </w:tcPr>
          <w:p w:rsidR="00EB59EA" w:rsidRDefault="00EB59EA" w:rsidP="003B6FDF">
            <w:pPr>
              <w:pStyle w:val="Default"/>
              <w:rPr>
                <w:rFonts w:asciiTheme="minorHAnsi" w:hAnsiTheme="minorHAnsi"/>
                <w:lang w:eastAsia="zh-CN"/>
              </w:rPr>
            </w:pPr>
            <w:r w:rsidRPr="00220D6D">
              <w:rPr>
                <w:rFonts w:asciiTheme="minorHAnsi" w:hAnsiTheme="minorHAnsi"/>
              </w:rPr>
              <w:t>Enterprise Architecture Technical View</w:t>
            </w:r>
          </w:p>
          <w:p w:rsidR="00EB59EA" w:rsidRPr="00220D6D" w:rsidRDefault="00EB59EA" w:rsidP="003B6FDF">
            <w:pPr>
              <w:pStyle w:val="Default"/>
              <w:rPr>
                <w:rFonts w:asciiTheme="minorHAnsi" w:hAnsiTheme="minorHAnsi"/>
                <w:lang w:eastAsia="zh-CN"/>
              </w:rPr>
            </w:pPr>
            <w:r>
              <w:rPr>
                <w:rFonts w:asciiTheme="minorHAnsi" w:hAnsiTheme="minorHAnsi" w:hint="eastAsia"/>
                <w:lang w:eastAsia="zh-CN"/>
              </w:rPr>
              <w:t>EA Framework Overview</w:t>
            </w:r>
          </w:p>
        </w:tc>
      </w:tr>
    </w:tbl>
    <w:p w:rsidR="00EB59EA" w:rsidRDefault="00EB59EA" w:rsidP="00220D6D">
      <w:pPr>
        <w:pStyle w:val="1"/>
        <w:spacing w:line="480" w:lineRule="auto"/>
        <w:rPr>
          <w:rFonts w:asciiTheme="minorHAnsi" w:hAnsiTheme="minorHAnsi"/>
        </w:rPr>
      </w:pPr>
    </w:p>
    <w:p w:rsidR="00007DAE" w:rsidRPr="00220D6D" w:rsidRDefault="00AD1525" w:rsidP="005F0BFA">
      <w:pPr>
        <w:pStyle w:val="1"/>
        <w:numPr>
          <w:ilvl w:val="0"/>
          <w:numId w:val="12"/>
        </w:numPr>
        <w:spacing w:line="480" w:lineRule="auto"/>
        <w:rPr>
          <w:rFonts w:asciiTheme="minorHAnsi" w:hAnsiTheme="minorHAnsi"/>
        </w:rPr>
      </w:pPr>
      <w:r w:rsidRPr="00220D6D">
        <w:rPr>
          <w:rFonts w:asciiTheme="minorHAnsi" w:hAnsiTheme="minorHAnsi"/>
        </w:rPr>
        <w:fldChar w:fldCharType="begin"/>
      </w:r>
      <w:r w:rsidRPr="00220D6D">
        <w:rPr>
          <w:rFonts w:asciiTheme="minorHAnsi" w:hAnsiTheme="minorHAnsi"/>
        </w:rPr>
        <w:instrText xml:space="preserve"> TOC \h \z \c "Figure" </w:instrText>
      </w:r>
      <w:r w:rsidRPr="00220D6D">
        <w:rPr>
          <w:rFonts w:asciiTheme="minorHAnsi" w:hAnsiTheme="minorHAnsi"/>
        </w:rPr>
        <w:fldChar w:fldCharType="separate"/>
      </w:r>
      <w:bookmarkStart w:id="1" w:name="_Toc481159831"/>
      <w:r w:rsidR="00007DAE" w:rsidRPr="00220D6D">
        <w:rPr>
          <w:rFonts w:asciiTheme="minorHAnsi" w:hAnsiTheme="minorHAnsi"/>
        </w:rPr>
        <w:t>Census Bureau Mission</w:t>
      </w:r>
      <w:bookmarkEnd w:id="1"/>
      <w:r w:rsidR="00CD6121" w:rsidRPr="00220D6D">
        <w:rPr>
          <w:rFonts w:asciiTheme="minorHAnsi" w:hAnsiTheme="minorHAnsi"/>
        </w:rPr>
        <w:t xml:space="preserve"> </w:t>
      </w:r>
      <w:r w:rsidR="001C070B" w:rsidRPr="00220D6D">
        <w:rPr>
          <w:rFonts w:asciiTheme="minorHAnsi" w:hAnsiTheme="minorHAnsi"/>
        </w:rPr>
        <w:t xml:space="preserve"> </w:t>
      </w:r>
      <w:r w:rsidRPr="00220D6D">
        <w:rPr>
          <w:rFonts w:asciiTheme="minorHAnsi" w:hAnsiTheme="minorHAnsi"/>
        </w:rPr>
        <w:fldChar w:fldCharType="end"/>
      </w:r>
    </w:p>
    <w:p w:rsidR="00007DAE" w:rsidRPr="00220D6D" w:rsidRDefault="00007DAE" w:rsidP="00220D6D">
      <w:pPr>
        <w:shd w:val="clear" w:color="auto" w:fill="FFFFFF"/>
        <w:spacing w:after="0" w:line="480" w:lineRule="auto"/>
        <w:rPr>
          <w:rFonts w:eastAsia="Times New Roman" w:cs="Arial"/>
          <w:color w:val="333333"/>
          <w:sz w:val="24"/>
          <w:szCs w:val="24"/>
          <w:lang w:eastAsia="zh-CN"/>
        </w:rPr>
      </w:pPr>
      <w:r w:rsidRPr="00220D6D">
        <w:rPr>
          <w:rFonts w:eastAsia="Times New Roman" w:cs="Arial"/>
          <w:color w:val="333333"/>
          <w:sz w:val="24"/>
          <w:szCs w:val="24"/>
          <w:lang w:eastAsia="zh-CN"/>
        </w:rPr>
        <w:t>The Census Bureau's </w:t>
      </w:r>
      <w:r w:rsidRPr="00220D6D">
        <w:rPr>
          <w:rFonts w:eastAsia="Times New Roman" w:cs="Arial"/>
          <w:iCs/>
          <w:color w:val="333333"/>
          <w:sz w:val="20"/>
          <w:szCs w:val="20"/>
          <w:bdr w:val="none" w:sz="0" w:space="0" w:color="auto" w:frame="1"/>
          <w:lang w:eastAsia="zh-CN"/>
        </w:rPr>
        <w:t>mission</w:t>
      </w:r>
      <w:r w:rsidRPr="00220D6D">
        <w:rPr>
          <w:rFonts w:eastAsia="Times New Roman" w:cs="Arial"/>
          <w:color w:val="333333"/>
          <w:sz w:val="24"/>
          <w:szCs w:val="24"/>
          <w:lang w:eastAsia="zh-CN"/>
        </w:rPr>
        <w:t> is to serve as the leading source of quality data about the nation's people and economy. We honor privacy, protect confidentiality, share our expertise globally, and conduct our work openly.</w:t>
      </w:r>
    </w:p>
    <w:p w:rsidR="00007DAE" w:rsidRPr="00220D6D" w:rsidRDefault="00007DAE" w:rsidP="00CD1C0E">
      <w:pPr>
        <w:shd w:val="clear" w:color="auto" w:fill="FFFFFF"/>
        <w:spacing w:after="120" w:line="480" w:lineRule="auto"/>
        <w:rPr>
          <w:rFonts w:eastAsia="Times New Roman" w:cs="Arial"/>
          <w:color w:val="333333"/>
          <w:sz w:val="24"/>
          <w:szCs w:val="24"/>
          <w:lang w:eastAsia="zh-CN"/>
        </w:rPr>
      </w:pPr>
      <w:r w:rsidRPr="00220D6D">
        <w:rPr>
          <w:rFonts w:eastAsia="Times New Roman" w:cs="Arial"/>
          <w:color w:val="333333"/>
          <w:sz w:val="24"/>
          <w:szCs w:val="24"/>
          <w:lang w:eastAsia="zh-CN"/>
        </w:rPr>
        <w:t>We are guided on this mission by scientific objectivity, our strong and capable workforce, our devotion to research-based innovation, and our abiding commitment to our customers.</w:t>
      </w:r>
    </w:p>
    <w:p w:rsidR="00007DAE" w:rsidRPr="00D02128" w:rsidRDefault="00007DAE" w:rsidP="00CD1C0E">
      <w:pPr>
        <w:shd w:val="clear" w:color="auto" w:fill="FFFFFF"/>
        <w:spacing w:after="0" w:line="480" w:lineRule="auto"/>
        <w:outlineLvl w:val="3"/>
        <w:rPr>
          <w:rFonts w:eastAsia="Times New Roman" w:cs="Arial"/>
          <w:b/>
          <w:bCs/>
          <w:lang w:eastAsia="zh-CN"/>
        </w:rPr>
      </w:pPr>
      <w:r w:rsidRPr="00D02128">
        <w:rPr>
          <w:rFonts w:eastAsia="Times New Roman" w:cs="Arial"/>
          <w:b/>
          <w:bCs/>
          <w:lang w:eastAsia="zh-CN"/>
        </w:rPr>
        <w:t>Our Authority</w:t>
      </w:r>
    </w:p>
    <w:p w:rsidR="00007DAE" w:rsidRPr="00D02128" w:rsidRDefault="00007DAE" w:rsidP="00CD1C0E">
      <w:pPr>
        <w:shd w:val="clear" w:color="auto" w:fill="FFFFFF"/>
        <w:spacing w:after="0" w:line="480" w:lineRule="auto"/>
        <w:rPr>
          <w:rFonts w:eastAsia="Times New Roman" w:cs="Arial"/>
          <w:sz w:val="24"/>
          <w:szCs w:val="24"/>
          <w:lang w:eastAsia="zh-CN"/>
        </w:rPr>
      </w:pPr>
      <w:r w:rsidRPr="00D02128">
        <w:rPr>
          <w:rFonts w:eastAsia="Times New Roman" w:cs="Arial"/>
          <w:sz w:val="24"/>
          <w:szCs w:val="24"/>
          <w:lang w:eastAsia="zh-CN"/>
        </w:rPr>
        <w:t>The Census Bureau operates under </w:t>
      </w:r>
      <w:r w:rsidRPr="00D02128">
        <w:rPr>
          <w:rFonts w:eastAsia="Times New Roman" w:cs="Arial"/>
          <w:sz w:val="20"/>
          <w:szCs w:val="20"/>
          <w:bdr w:val="none" w:sz="0" w:space="0" w:color="auto" w:frame="1"/>
          <w:lang w:eastAsia="zh-CN"/>
        </w:rPr>
        <w:t>Title 13</w:t>
      </w:r>
      <w:r w:rsidRPr="00D02128">
        <w:rPr>
          <w:rFonts w:eastAsia="Times New Roman" w:cs="Arial"/>
          <w:sz w:val="24"/>
          <w:szCs w:val="24"/>
          <w:lang w:eastAsia="zh-CN"/>
        </w:rPr>
        <w:t> and </w:t>
      </w:r>
      <w:r w:rsidRPr="00D02128">
        <w:rPr>
          <w:rFonts w:eastAsia="Times New Roman" w:cs="Arial"/>
          <w:sz w:val="20"/>
          <w:szCs w:val="20"/>
          <w:bdr w:val="none" w:sz="0" w:space="0" w:color="auto" w:frame="1"/>
          <w:lang w:eastAsia="zh-CN"/>
        </w:rPr>
        <w:t>Title 26</w:t>
      </w:r>
      <w:r w:rsidRPr="00D02128">
        <w:rPr>
          <w:rFonts w:eastAsia="Times New Roman" w:cs="Arial"/>
          <w:sz w:val="24"/>
          <w:szCs w:val="24"/>
          <w:lang w:eastAsia="zh-CN"/>
        </w:rPr>
        <w:t> of the U.S. Code.</w:t>
      </w:r>
    </w:p>
    <w:p w:rsidR="00007DAE" w:rsidRPr="00D02128" w:rsidRDefault="00007DAE" w:rsidP="00CD1C0E">
      <w:pPr>
        <w:shd w:val="clear" w:color="auto" w:fill="FFFFFF"/>
        <w:spacing w:after="0" w:line="480" w:lineRule="auto"/>
        <w:outlineLvl w:val="3"/>
        <w:rPr>
          <w:rFonts w:eastAsia="Times New Roman" w:cs="Arial"/>
          <w:b/>
          <w:bCs/>
          <w:lang w:eastAsia="zh-CN"/>
        </w:rPr>
      </w:pPr>
      <w:r w:rsidRPr="00D02128">
        <w:rPr>
          <w:rFonts w:eastAsia="Times New Roman" w:cs="Arial"/>
          <w:b/>
          <w:bCs/>
          <w:lang w:eastAsia="zh-CN"/>
        </w:rPr>
        <w:t>Our Goal</w:t>
      </w:r>
    </w:p>
    <w:p w:rsidR="00007DAE" w:rsidRPr="00D02128" w:rsidRDefault="00007DAE" w:rsidP="00CD1C0E">
      <w:pPr>
        <w:shd w:val="clear" w:color="auto" w:fill="FFFFFF"/>
        <w:spacing w:after="0" w:line="480" w:lineRule="auto"/>
        <w:rPr>
          <w:rFonts w:eastAsia="Times New Roman" w:cs="Arial"/>
          <w:sz w:val="24"/>
          <w:szCs w:val="24"/>
          <w:lang w:eastAsia="zh-CN"/>
        </w:rPr>
      </w:pPr>
      <w:r w:rsidRPr="00D02128">
        <w:rPr>
          <w:rFonts w:eastAsia="Times New Roman" w:cs="Arial"/>
          <w:sz w:val="24"/>
          <w:szCs w:val="24"/>
          <w:lang w:eastAsia="zh-CN"/>
        </w:rPr>
        <w:t>Our </w:t>
      </w:r>
      <w:r w:rsidRPr="00D02128">
        <w:rPr>
          <w:rFonts w:eastAsia="Times New Roman" w:cs="Arial"/>
          <w:iCs/>
          <w:sz w:val="20"/>
          <w:szCs w:val="20"/>
          <w:bdr w:val="none" w:sz="0" w:space="0" w:color="auto" w:frame="1"/>
          <w:lang w:eastAsia="zh-CN"/>
        </w:rPr>
        <w:t>goal</w:t>
      </w:r>
      <w:r w:rsidRPr="00D02128">
        <w:rPr>
          <w:rFonts w:eastAsia="Times New Roman" w:cs="Arial"/>
          <w:i/>
          <w:iCs/>
          <w:sz w:val="24"/>
          <w:szCs w:val="24"/>
          <w:bdr w:val="none" w:sz="0" w:space="0" w:color="auto" w:frame="1"/>
          <w:lang w:eastAsia="zh-CN"/>
        </w:rPr>
        <w:t> </w:t>
      </w:r>
      <w:r w:rsidRPr="00D02128">
        <w:rPr>
          <w:rFonts w:eastAsia="Times New Roman" w:cs="Arial"/>
          <w:sz w:val="24"/>
          <w:szCs w:val="24"/>
          <w:lang w:eastAsia="zh-CN"/>
        </w:rPr>
        <w:t>is to provide the best mix of timeliness, relevancy, quality and cost for the data we collect and services we provide.</w:t>
      </w:r>
    </w:p>
    <w:p w:rsidR="00007DAE" w:rsidRPr="00D02128" w:rsidRDefault="00007DAE" w:rsidP="00645D01">
      <w:pPr>
        <w:shd w:val="clear" w:color="auto" w:fill="FFFFFF"/>
        <w:spacing w:after="0" w:line="480" w:lineRule="auto"/>
        <w:outlineLvl w:val="2"/>
        <w:rPr>
          <w:rFonts w:eastAsia="Times New Roman" w:cs="Arial"/>
          <w:b/>
          <w:bCs/>
          <w:sz w:val="23"/>
          <w:szCs w:val="23"/>
          <w:lang w:eastAsia="zh-CN"/>
        </w:rPr>
      </w:pPr>
      <w:bookmarkStart w:id="2" w:name="par_list_0"/>
      <w:bookmarkStart w:id="3" w:name="_Toc481159832"/>
      <w:bookmarkEnd w:id="2"/>
      <w:r w:rsidRPr="00D02128">
        <w:rPr>
          <w:rFonts w:eastAsia="Times New Roman" w:cs="Arial"/>
          <w:b/>
          <w:bCs/>
          <w:sz w:val="23"/>
          <w:szCs w:val="23"/>
          <w:lang w:eastAsia="zh-CN"/>
        </w:rPr>
        <w:t>What Data We Collect &amp; When</w:t>
      </w:r>
      <w:bookmarkEnd w:id="3"/>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Decennial Census of Population and Housing</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U.S. census counts every resident in the United States. It is mandated by Article I, Section 2 of the Constitution and takes place every 10 years.</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Economic Census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lastRenderedPageBreak/>
        <w:t>The Economic Census is the U.S. government's official five-year measure of American business and the economy.</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Census of Governments</w:t>
      </w:r>
    </w:p>
    <w:p w:rsidR="00007DAE" w:rsidRPr="00D02128" w:rsidRDefault="00007DAE" w:rsidP="00CD1C0E">
      <w:pPr>
        <w:shd w:val="clear" w:color="auto" w:fill="FFFFFF"/>
        <w:spacing w:after="0" w:line="480" w:lineRule="auto"/>
        <w:rPr>
          <w:rFonts w:eastAsia="Times New Roman" w:cs="Arial"/>
          <w:sz w:val="20"/>
          <w:szCs w:val="20"/>
          <w:lang w:eastAsia="zh-CN"/>
        </w:rPr>
      </w:pPr>
      <w:proofErr w:type="gramStart"/>
      <w:r w:rsidRPr="00D02128">
        <w:rPr>
          <w:rFonts w:eastAsia="Times New Roman" w:cs="Arial"/>
          <w:sz w:val="20"/>
          <w:szCs w:val="20"/>
          <w:lang w:eastAsia="zh-CN"/>
        </w:rPr>
        <w:t>Identifies the scope and nature of the nation's state and local government sector including public finance and public employment and classifications.</w:t>
      </w:r>
      <w:proofErr w:type="gramEnd"/>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American Community Survey (ACS)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American Community Survey is the premier source for information about America's changing population, housing and workforce.</w:t>
      </w:r>
    </w:p>
    <w:p w:rsidR="00007DAE" w:rsidRPr="00D02128" w:rsidRDefault="00007DAE" w:rsidP="00CD1C0E">
      <w:pPr>
        <w:shd w:val="clear" w:color="auto" w:fill="FFFFFF"/>
        <w:spacing w:after="0" w:line="480" w:lineRule="auto"/>
        <w:rPr>
          <w:rFonts w:eastAsia="Times New Roman" w:cs="Arial"/>
          <w:noProof/>
          <w:sz w:val="20"/>
          <w:szCs w:val="20"/>
          <w:bdr w:val="none" w:sz="0" w:space="0" w:color="auto" w:frame="1"/>
          <w:lang w:eastAsia="zh-CN"/>
        </w:rPr>
      </w:pPr>
    </w:p>
    <w:p w:rsidR="00645D01" w:rsidRPr="00D02128" w:rsidRDefault="00645D01" w:rsidP="00CD1C0E">
      <w:pPr>
        <w:shd w:val="clear" w:color="auto" w:fill="FFFFFF"/>
        <w:spacing w:after="0" w:line="480" w:lineRule="auto"/>
        <w:rPr>
          <w:rFonts w:eastAsia="Times New Roman" w:cs="Arial"/>
          <w:sz w:val="20"/>
          <w:szCs w:val="20"/>
          <w:lang w:eastAsia="zh-CN"/>
        </w:rPr>
      </w:pP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Our Surveys &amp; Programs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Our surveys provide periodic and comprehensive statistics about the nation. This data is critical for government programs, policies, and decision-making.</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Economic Indicators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Census Bureau releases fourteen different reports on key economic indicators</w:t>
      </w:r>
      <w:r w:rsidR="00DD0DD0">
        <w:rPr>
          <w:rFonts w:eastAsia="Times New Roman" w:cs="Arial"/>
          <w:sz w:val="20"/>
          <w:szCs w:val="20"/>
          <w:lang w:eastAsia="zh-CN"/>
        </w:rPr>
        <w:t>.</w:t>
      </w:r>
    </w:p>
    <w:p w:rsidR="00007DAE" w:rsidRPr="00D02128" w:rsidRDefault="00007DAE" w:rsidP="00CD1C0E">
      <w:pPr>
        <w:shd w:val="clear" w:color="auto" w:fill="FFFFFF"/>
        <w:spacing w:after="0" w:line="480" w:lineRule="auto"/>
        <w:outlineLvl w:val="2"/>
        <w:rPr>
          <w:rFonts w:eastAsia="Times New Roman" w:cs="Arial"/>
          <w:b/>
          <w:bCs/>
          <w:sz w:val="23"/>
          <w:szCs w:val="23"/>
          <w:bdr w:val="none" w:sz="0" w:space="0" w:color="auto" w:frame="1"/>
          <w:lang w:eastAsia="zh-CN"/>
        </w:rPr>
      </w:pPr>
      <w:bookmarkStart w:id="4" w:name="par_textimage_2"/>
      <w:bookmarkStart w:id="5" w:name="_Toc481159833"/>
      <w:bookmarkEnd w:id="4"/>
      <w:r w:rsidRPr="00D02128">
        <w:rPr>
          <w:rFonts w:eastAsia="Times New Roman" w:cs="Arial"/>
          <w:b/>
          <w:bCs/>
          <w:sz w:val="23"/>
          <w:szCs w:val="23"/>
          <w:bdr w:val="none" w:sz="0" w:space="0" w:color="auto" w:frame="1"/>
          <w:lang w:eastAsia="zh-CN"/>
        </w:rPr>
        <w:t>How Our Data Are Used</w:t>
      </w:r>
      <w:bookmarkEnd w:id="5"/>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proofErr w:type="gramStart"/>
      <w:r w:rsidRPr="00D02128">
        <w:rPr>
          <w:rFonts w:eastAsia="Times New Roman" w:cs="Arial"/>
          <w:b/>
          <w:bCs/>
          <w:sz w:val="20"/>
          <w:szCs w:val="20"/>
          <w:lang w:eastAsia="zh-CN"/>
        </w:rPr>
        <w:t>To determine the distribution of Congressional seats to states.</w:t>
      </w:r>
      <w:proofErr w:type="gramEnd"/>
    </w:p>
    <w:p w:rsidR="00007DAE" w:rsidRPr="00D02128" w:rsidRDefault="00007DAE" w:rsidP="00CD1C0E">
      <w:pPr>
        <w:numPr>
          <w:ilvl w:val="0"/>
          <w:numId w:val="1"/>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Mandated by the U.S. Constitution</w:t>
      </w:r>
    </w:p>
    <w:p w:rsidR="00007DAE" w:rsidRPr="00D02128" w:rsidRDefault="00007DAE" w:rsidP="00CD1C0E">
      <w:pPr>
        <w:numPr>
          <w:ilvl w:val="0"/>
          <w:numId w:val="1"/>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Used to apportion seats in the U.S. House of Representatives</w:t>
      </w:r>
    </w:p>
    <w:p w:rsidR="00007DAE" w:rsidRPr="00D02128" w:rsidRDefault="00007DAE" w:rsidP="00CD1C0E">
      <w:pPr>
        <w:numPr>
          <w:ilvl w:val="0"/>
          <w:numId w:val="1"/>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 xml:space="preserve">Used to define legislature districts, school district assignment areas and other important functional areas </w:t>
      </w:r>
    </w:p>
    <w:p w:rsidR="00007DAE" w:rsidRPr="00D02128" w:rsidRDefault="00007DAE" w:rsidP="00CD1C0E">
      <w:pPr>
        <w:shd w:val="clear" w:color="auto" w:fill="FFFFFF"/>
        <w:spacing w:after="0" w:line="480" w:lineRule="auto"/>
        <w:rPr>
          <w:rFonts w:eastAsia="Times New Roman" w:cs="Arial"/>
          <w:sz w:val="24"/>
          <w:szCs w:val="24"/>
          <w:lang w:eastAsia="zh-CN"/>
        </w:rPr>
      </w:pPr>
      <w:r w:rsidRPr="00D02128">
        <w:rPr>
          <w:rFonts w:eastAsia="Times New Roman" w:cs="Arial"/>
          <w:sz w:val="24"/>
          <w:szCs w:val="24"/>
          <w:lang w:eastAsia="zh-CN"/>
        </w:rPr>
        <w:t>Find out about the </w:t>
      </w:r>
      <w:r w:rsidRPr="00D02128">
        <w:rPr>
          <w:rFonts w:eastAsia="Times New Roman" w:cs="Arial"/>
          <w:sz w:val="20"/>
          <w:szCs w:val="20"/>
          <w:bdr w:val="none" w:sz="0" w:space="0" w:color="auto" w:frame="1"/>
          <w:lang w:eastAsia="zh-CN"/>
        </w:rPr>
        <w:t>2020 Census Redistricting Data Program</w:t>
      </w:r>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make planning decisions about community services, such as where to:</w:t>
      </w:r>
    </w:p>
    <w:p w:rsidR="00007DAE" w:rsidRPr="00D02128" w:rsidRDefault="00007DAE" w:rsidP="00CD1C0E">
      <w:pPr>
        <w:numPr>
          <w:ilvl w:val="0"/>
          <w:numId w:val="2"/>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Provide services for the elderly</w:t>
      </w:r>
    </w:p>
    <w:p w:rsidR="00007DAE" w:rsidRPr="00D02128" w:rsidRDefault="00007DAE" w:rsidP="00CD1C0E">
      <w:pPr>
        <w:numPr>
          <w:ilvl w:val="0"/>
          <w:numId w:val="2"/>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Build new roads and schools</w:t>
      </w:r>
    </w:p>
    <w:p w:rsidR="00007DAE" w:rsidRPr="00D02128" w:rsidRDefault="00007DAE" w:rsidP="00CD1C0E">
      <w:pPr>
        <w:numPr>
          <w:ilvl w:val="0"/>
          <w:numId w:val="2"/>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Locate job training centers</w:t>
      </w:r>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proofErr w:type="gramStart"/>
      <w:r w:rsidRPr="00D02128">
        <w:rPr>
          <w:rFonts w:eastAsia="Times New Roman" w:cs="Arial"/>
          <w:b/>
          <w:bCs/>
          <w:sz w:val="20"/>
          <w:szCs w:val="20"/>
          <w:lang w:eastAsia="zh-CN"/>
        </w:rPr>
        <w:t>To distribute more than $400 billion in federal funds to local, state and tribal governments each year.</w:t>
      </w:r>
      <w:proofErr w:type="gramEnd"/>
    </w:p>
    <w:p w:rsidR="00007DAE" w:rsidRPr="00D02128" w:rsidRDefault="00007DAE" w:rsidP="00CD1C0E">
      <w:pPr>
        <w:shd w:val="clear" w:color="auto" w:fill="FFFFFF"/>
        <w:spacing w:after="120" w:line="480" w:lineRule="auto"/>
        <w:rPr>
          <w:rFonts w:eastAsia="Times New Roman" w:cs="Arial"/>
          <w:sz w:val="24"/>
          <w:szCs w:val="24"/>
          <w:lang w:eastAsia="zh-CN"/>
        </w:rPr>
      </w:pPr>
      <w:r w:rsidRPr="00D02128">
        <w:rPr>
          <w:rFonts w:eastAsia="Times New Roman" w:cs="Arial"/>
          <w:sz w:val="24"/>
          <w:szCs w:val="24"/>
          <w:lang w:eastAsia="zh-CN"/>
        </w:rPr>
        <w:t>Census data informs how states and communities allocate funding for:</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Neighborhood improvements</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lastRenderedPageBreak/>
        <w:t>Public health</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Education</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Transportation</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Much more</w:t>
      </w:r>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provide </w:t>
      </w:r>
      <w:r w:rsidRPr="00D02128">
        <w:rPr>
          <w:rFonts w:eastAsia="Times New Roman" w:cs="Arial"/>
          <w:b/>
          <w:bCs/>
          <w:sz w:val="20"/>
          <w:szCs w:val="20"/>
          <w:bdr w:val="none" w:sz="0" w:space="0" w:color="auto" w:frame="1"/>
          <w:lang w:eastAsia="zh-CN"/>
        </w:rPr>
        <w:t>Age Search</w:t>
      </w:r>
      <w:r w:rsidRPr="00D02128">
        <w:rPr>
          <w:rFonts w:eastAsia="Times New Roman" w:cs="Arial"/>
          <w:b/>
          <w:bCs/>
          <w:sz w:val="20"/>
          <w:szCs w:val="20"/>
          <w:lang w:eastAsia="zh-CN"/>
        </w:rPr>
        <w:t> information for:</w:t>
      </w:r>
    </w:p>
    <w:p w:rsidR="00007DAE" w:rsidRPr="00D02128"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Qualifying for Social Security and other retirement benefits</w:t>
      </w:r>
    </w:p>
    <w:p w:rsidR="00007DAE" w:rsidRPr="00D02128"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Passport applications</w:t>
      </w:r>
    </w:p>
    <w:p w:rsidR="00007DAE" w:rsidRPr="00D02128"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Proving relationship in settling estates</w:t>
      </w:r>
    </w:p>
    <w:p w:rsidR="00645D01" w:rsidRPr="004E084D"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Researching</w:t>
      </w:r>
      <w:r w:rsidRPr="00D02128">
        <w:rPr>
          <w:rFonts w:eastAsia="Times New Roman" w:cs="Arial"/>
          <w:sz w:val="24"/>
          <w:szCs w:val="24"/>
          <w:lang w:eastAsia="zh-CN"/>
        </w:rPr>
        <w:t> </w:t>
      </w:r>
      <w:r w:rsidRPr="00D02128">
        <w:rPr>
          <w:rFonts w:eastAsia="Times New Roman" w:cs="Arial"/>
          <w:sz w:val="20"/>
          <w:szCs w:val="20"/>
          <w:bdr w:val="none" w:sz="0" w:space="0" w:color="auto" w:frame="1"/>
          <w:lang w:eastAsia="zh-CN"/>
        </w:rPr>
        <w:t>family history</w:t>
      </w:r>
      <w:r w:rsidRPr="00D02128">
        <w:rPr>
          <w:rFonts w:eastAsia="Times New Roman" w:cs="Arial"/>
          <w:sz w:val="24"/>
          <w:szCs w:val="24"/>
          <w:lang w:eastAsia="zh-CN"/>
        </w:rPr>
        <w:t> </w:t>
      </w:r>
      <w:r w:rsidRPr="00D02128">
        <w:rPr>
          <w:rFonts w:eastAsia="Times New Roman" w:cs="Arial"/>
          <w:sz w:val="20"/>
          <w:szCs w:val="20"/>
          <w:lang w:eastAsia="zh-CN"/>
        </w:rPr>
        <w:t>or a</w:t>
      </w:r>
      <w:r w:rsidRPr="00D02128">
        <w:rPr>
          <w:rFonts w:eastAsia="Times New Roman" w:cs="Arial"/>
          <w:sz w:val="24"/>
          <w:szCs w:val="24"/>
          <w:lang w:eastAsia="zh-CN"/>
        </w:rPr>
        <w:t> </w:t>
      </w:r>
      <w:r w:rsidRPr="00D02128">
        <w:rPr>
          <w:rFonts w:eastAsia="Times New Roman" w:cs="Arial"/>
          <w:sz w:val="20"/>
          <w:szCs w:val="20"/>
          <w:bdr w:val="none" w:sz="0" w:space="0" w:color="auto" w:frame="1"/>
          <w:lang w:eastAsia="zh-CN"/>
        </w:rPr>
        <w:t>historical topic</w:t>
      </w:r>
      <w:bookmarkStart w:id="6" w:name="par_list"/>
      <w:bookmarkEnd w:id="6"/>
    </w:p>
    <w:p w:rsidR="00FC1F30" w:rsidRDefault="004E084D" w:rsidP="005F0BFA">
      <w:pPr>
        <w:pStyle w:val="1"/>
        <w:numPr>
          <w:ilvl w:val="0"/>
          <w:numId w:val="12"/>
        </w:numPr>
        <w:spacing w:line="480" w:lineRule="auto"/>
        <w:rPr>
          <w:rFonts w:asciiTheme="minorHAnsi" w:hAnsiTheme="minorHAnsi"/>
          <w:lang w:eastAsia="zh-CN"/>
        </w:rPr>
      </w:pPr>
      <w:bookmarkStart w:id="7" w:name="_Toc481159834"/>
      <w:r w:rsidRPr="004E084D">
        <w:rPr>
          <w:rFonts w:asciiTheme="minorHAnsi" w:hAnsiTheme="minorHAnsi"/>
        </w:rPr>
        <w:t xml:space="preserve">The </w:t>
      </w:r>
      <w:r w:rsidR="007065CC">
        <w:rPr>
          <w:rFonts w:asciiTheme="minorHAnsi" w:hAnsiTheme="minorHAnsi" w:hint="eastAsia"/>
          <w:lang w:eastAsia="zh-CN"/>
        </w:rPr>
        <w:t xml:space="preserve">Summary of </w:t>
      </w:r>
      <w:r w:rsidRPr="004E084D">
        <w:rPr>
          <w:rFonts w:asciiTheme="minorHAnsi" w:hAnsiTheme="minorHAnsi"/>
        </w:rPr>
        <w:t xml:space="preserve">2020 Census Enterprise Architecture and Infrastructure Transition </w:t>
      </w:r>
      <w:proofErr w:type="gramStart"/>
      <w:r w:rsidRPr="004E084D">
        <w:rPr>
          <w:rFonts w:asciiTheme="minorHAnsi" w:hAnsiTheme="minorHAnsi"/>
        </w:rPr>
        <w:t>Plan</w:t>
      </w:r>
      <w:r>
        <w:rPr>
          <w:rFonts w:asciiTheme="minorHAnsi" w:hAnsiTheme="minorHAnsi" w:hint="eastAsia"/>
          <w:lang w:eastAsia="zh-CN"/>
        </w:rPr>
        <w:t>(</w:t>
      </w:r>
      <w:proofErr w:type="gramEnd"/>
      <w:r w:rsidRPr="004E084D">
        <w:rPr>
          <w:rFonts w:asciiTheme="minorHAnsi" w:hAnsiTheme="minorHAnsi"/>
          <w:lang w:eastAsia="zh-CN"/>
        </w:rPr>
        <w:t>CEAITP)</w:t>
      </w:r>
      <w:bookmarkEnd w:id="7"/>
      <w:r w:rsidR="007065CC">
        <w:rPr>
          <w:rFonts w:asciiTheme="minorHAnsi" w:hAnsiTheme="minorHAnsi" w:hint="eastAsia"/>
          <w:lang w:eastAsia="zh-CN"/>
        </w:rPr>
        <w:t xml:space="preserve"> </w:t>
      </w:r>
    </w:p>
    <w:p w:rsidR="00600D0A" w:rsidRPr="00600D0A" w:rsidRDefault="00600D0A" w:rsidP="00600D0A">
      <w:pPr>
        <w:shd w:val="clear" w:color="auto" w:fill="FFFFFF"/>
        <w:spacing w:after="0" w:line="480" w:lineRule="auto"/>
        <w:outlineLvl w:val="3"/>
        <w:rPr>
          <w:b/>
          <w:lang w:eastAsia="zh-CN"/>
        </w:rPr>
      </w:pPr>
      <w:r w:rsidRPr="00600D0A">
        <w:rPr>
          <w:rFonts w:hint="eastAsia"/>
          <w:b/>
          <w:lang w:eastAsia="zh-CN"/>
        </w:rPr>
        <w:t>Bu</w:t>
      </w:r>
      <w:r>
        <w:rPr>
          <w:rFonts w:hint="eastAsia"/>
          <w:b/>
          <w:lang w:eastAsia="zh-CN"/>
        </w:rPr>
        <w:t>s</w:t>
      </w:r>
      <w:r w:rsidRPr="00600D0A">
        <w:rPr>
          <w:rFonts w:hint="eastAsia"/>
          <w:b/>
          <w:lang w:eastAsia="zh-CN"/>
        </w:rPr>
        <w:t>iness goals</w:t>
      </w:r>
    </w:p>
    <w:p w:rsidR="004E084D" w:rsidRDefault="004E084D" w:rsidP="004E084D">
      <w:pPr>
        <w:rPr>
          <w:lang w:eastAsia="zh-CN"/>
        </w:rPr>
      </w:pPr>
      <w:r>
        <w:rPr>
          <w:rFonts w:hint="eastAsia"/>
          <w:lang w:eastAsia="zh-CN"/>
        </w:rPr>
        <w:t xml:space="preserve">The </w:t>
      </w:r>
      <w:r w:rsidR="007065CC" w:rsidRPr="007065CC">
        <w:rPr>
          <w:lang w:eastAsia="zh-CN"/>
        </w:rPr>
        <w:t>(CEAITP)</w:t>
      </w:r>
      <w:r w:rsidR="007065CC">
        <w:rPr>
          <w:rFonts w:hint="eastAsia"/>
          <w:lang w:eastAsia="zh-CN"/>
        </w:rPr>
        <w:t xml:space="preserve"> focuses on multi-year transition from 2015 solution architecture to the 2020 target </w:t>
      </w:r>
      <w:proofErr w:type="gramStart"/>
      <w:r w:rsidR="007065CC">
        <w:rPr>
          <w:rFonts w:hint="eastAsia"/>
          <w:lang w:eastAsia="zh-CN"/>
        </w:rPr>
        <w:t>architecture .</w:t>
      </w:r>
      <w:proofErr w:type="gramEnd"/>
      <w:r w:rsidR="007065CC">
        <w:rPr>
          <w:rFonts w:hint="eastAsia"/>
          <w:lang w:eastAsia="zh-CN"/>
        </w:rPr>
        <w:t xml:space="preserve">  The </w:t>
      </w:r>
      <w:r w:rsidR="007065CC">
        <w:rPr>
          <w:lang w:eastAsia="zh-CN"/>
        </w:rPr>
        <w:t>business</w:t>
      </w:r>
      <w:r w:rsidR="007065CC">
        <w:rPr>
          <w:rFonts w:hint="eastAsia"/>
          <w:lang w:eastAsia="zh-CN"/>
        </w:rPr>
        <w:t xml:space="preserve"> goals of </w:t>
      </w:r>
      <w:r w:rsidR="007065CC" w:rsidRPr="007065CC">
        <w:rPr>
          <w:lang w:eastAsia="zh-CN"/>
        </w:rPr>
        <w:t>(CEAITP)</w:t>
      </w:r>
      <w:r w:rsidR="00600D0A">
        <w:rPr>
          <w:rFonts w:hint="eastAsia"/>
          <w:lang w:eastAsia="zh-CN"/>
        </w:rPr>
        <w:t xml:space="preserve"> are:</w:t>
      </w:r>
    </w:p>
    <w:p w:rsidR="007065CC" w:rsidRDefault="007065CC" w:rsidP="007065CC">
      <w:pPr>
        <w:pStyle w:val="a9"/>
        <w:numPr>
          <w:ilvl w:val="0"/>
          <w:numId w:val="5"/>
        </w:numPr>
        <w:ind w:firstLineChars="0"/>
        <w:rPr>
          <w:lang w:eastAsia="zh-CN"/>
        </w:rPr>
      </w:pPr>
      <w:r w:rsidRPr="007065CC">
        <w:rPr>
          <w:lang w:eastAsia="zh-CN"/>
        </w:rPr>
        <w:t>R</w:t>
      </w:r>
      <w:r>
        <w:rPr>
          <w:lang w:eastAsia="zh-CN"/>
        </w:rPr>
        <w:t>eengineering Address Canvassing</w:t>
      </w:r>
      <w:r>
        <w:rPr>
          <w:rFonts w:hint="eastAsia"/>
          <w:lang w:eastAsia="zh-CN"/>
        </w:rPr>
        <w:t>;</w:t>
      </w:r>
    </w:p>
    <w:p w:rsidR="007065CC" w:rsidRDefault="007065CC" w:rsidP="007065CC">
      <w:pPr>
        <w:pStyle w:val="a9"/>
        <w:numPr>
          <w:ilvl w:val="0"/>
          <w:numId w:val="5"/>
        </w:numPr>
        <w:ind w:firstLineChars="0"/>
        <w:rPr>
          <w:lang w:eastAsia="zh-CN"/>
        </w:rPr>
      </w:pPr>
      <w:r>
        <w:rPr>
          <w:lang w:eastAsia="zh-CN"/>
        </w:rPr>
        <w:t>Optimizing Self-Response;</w:t>
      </w:r>
    </w:p>
    <w:p w:rsidR="007065CC" w:rsidRDefault="007065CC" w:rsidP="007065CC">
      <w:pPr>
        <w:pStyle w:val="a9"/>
        <w:numPr>
          <w:ilvl w:val="0"/>
          <w:numId w:val="5"/>
        </w:numPr>
        <w:ind w:firstLineChars="0"/>
        <w:rPr>
          <w:lang w:eastAsia="zh-CN"/>
        </w:rPr>
      </w:pPr>
      <w:r>
        <w:rPr>
          <w:lang w:eastAsia="zh-CN"/>
        </w:rPr>
        <w:t>Utilizing Administrative Records and Third-Party Data; and</w:t>
      </w:r>
    </w:p>
    <w:p w:rsidR="007065CC" w:rsidRDefault="007065CC" w:rsidP="007065CC">
      <w:pPr>
        <w:pStyle w:val="a9"/>
        <w:numPr>
          <w:ilvl w:val="0"/>
          <w:numId w:val="5"/>
        </w:numPr>
        <w:ind w:firstLineChars="0"/>
        <w:rPr>
          <w:lang w:eastAsia="zh-CN"/>
        </w:rPr>
      </w:pPr>
      <w:r>
        <w:rPr>
          <w:lang w:eastAsia="zh-CN"/>
        </w:rPr>
        <w:t>Reengineering Field Operations</w:t>
      </w:r>
      <w:r>
        <w:rPr>
          <w:rFonts w:hint="eastAsia"/>
          <w:lang w:eastAsia="zh-CN"/>
        </w:rPr>
        <w:t>.</w:t>
      </w:r>
    </w:p>
    <w:p w:rsidR="00600D0A" w:rsidRPr="00600D0A" w:rsidRDefault="00600D0A" w:rsidP="00600D0A">
      <w:pPr>
        <w:shd w:val="clear" w:color="auto" w:fill="FFFFFF"/>
        <w:spacing w:after="0" w:line="480" w:lineRule="auto"/>
        <w:outlineLvl w:val="3"/>
        <w:rPr>
          <w:b/>
          <w:lang w:eastAsia="zh-CN"/>
        </w:rPr>
      </w:pPr>
      <w:r w:rsidRPr="00600D0A">
        <w:rPr>
          <w:rFonts w:hint="eastAsia"/>
          <w:b/>
          <w:lang w:eastAsia="zh-CN"/>
        </w:rPr>
        <w:t>Purposes</w:t>
      </w:r>
      <w:r>
        <w:rPr>
          <w:rFonts w:hint="eastAsia"/>
          <w:b/>
          <w:lang w:eastAsia="zh-CN"/>
        </w:rPr>
        <w:t xml:space="preserve"> and strategy</w:t>
      </w:r>
    </w:p>
    <w:p w:rsidR="009F5157" w:rsidRDefault="009F5157" w:rsidP="009F5157">
      <w:pPr>
        <w:pStyle w:val="a9"/>
        <w:ind w:left="420" w:firstLineChars="0" w:firstLine="0"/>
        <w:rPr>
          <w:lang w:eastAsia="zh-CN"/>
        </w:rPr>
      </w:pPr>
      <w:r w:rsidRPr="009F5157">
        <w:rPr>
          <w:lang w:eastAsia="zh-CN"/>
        </w:rPr>
        <w:t>The purpose of the 2020 CEAITP is to communicate and inform the transition phases</w:t>
      </w:r>
      <w:r>
        <w:rPr>
          <w:rFonts w:hint="eastAsia"/>
          <w:lang w:eastAsia="zh-CN"/>
        </w:rPr>
        <w:t xml:space="preserve"> to the stakeholders</w:t>
      </w:r>
      <w:proofErr w:type="gramStart"/>
      <w:r>
        <w:rPr>
          <w:rFonts w:hint="eastAsia"/>
          <w:lang w:eastAsia="zh-CN"/>
        </w:rPr>
        <w:t>,  to</w:t>
      </w:r>
      <w:proofErr w:type="gramEnd"/>
      <w:r>
        <w:rPr>
          <w:rFonts w:hint="eastAsia"/>
          <w:lang w:eastAsia="zh-CN"/>
        </w:rPr>
        <w:t xml:space="preserve"> </w:t>
      </w:r>
      <w:r w:rsidRPr="009F5157">
        <w:rPr>
          <w:lang w:eastAsia="zh-CN"/>
        </w:rPr>
        <w:t>support the 2020 Operational Plan</w:t>
      </w:r>
      <w:r>
        <w:rPr>
          <w:rFonts w:hint="eastAsia"/>
          <w:lang w:eastAsia="zh-CN"/>
        </w:rPr>
        <w:t xml:space="preserve">, to guarantee the safety of </w:t>
      </w:r>
      <w:r w:rsidRPr="009F5157">
        <w:rPr>
          <w:lang w:eastAsia="zh-CN"/>
        </w:rPr>
        <w:t>2020 Census Program</w:t>
      </w:r>
      <w:r>
        <w:rPr>
          <w:rFonts w:hint="eastAsia"/>
          <w:lang w:eastAsia="zh-CN"/>
        </w:rPr>
        <w:t xml:space="preserve"> an</w:t>
      </w:r>
      <w:r w:rsidR="00600D0A">
        <w:rPr>
          <w:rFonts w:hint="eastAsia"/>
          <w:lang w:eastAsia="zh-CN"/>
        </w:rPr>
        <w:t xml:space="preserve">d to meet system requirement for </w:t>
      </w:r>
      <w:r w:rsidR="00600D0A" w:rsidRPr="00600D0A">
        <w:rPr>
          <w:lang w:eastAsia="zh-CN"/>
        </w:rPr>
        <w:t>scalability, reliability, and availability</w:t>
      </w:r>
      <w:r>
        <w:rPr>
          <w:rFonts w:hint="eastAsia"/>
          <w:lang w:eastAsia="zh-CN"/>
        </w:rPr>
        <w:t>.</w:t>
      </w:r>
    </w:p>
    <w:p w:rsidR="00F93C4F" w:rsidRDefault="00F93C4F" w:rsidP="009F5157">
      <w:pPr>
        <w:pStyle w:val="a9"/>
        <w:ind w:left="420" w:firstLineChars="0" w:firstLine="0"/>
        <w:rPr>
          <w:lang w:eastAsia="zh-CN"/>
        </w:rPr>
      </w:pPr>
    </w:p>
    <w:p w:rsidR="000F5A68" w:rsidRPr="00283AA8" w:rsidRDefault="00F93C4F" w:rsidP="00283AA8">
      <w:pPr>
        <w:pStyle w:val="a9"/>
        <w:ind w:left="420" w:firstLineChars="0" w:firstLine="0"/>
        <w:rPr>
          <w:lang w:eastAsia="zh-CN"/>
        </w:rPr>
      </w:pPr>
      <w:r>
        <w:rPr>
          <w:rFonts w:hint="eastAsia"/>
          <w:lang w:eastAsia="zh-CN"/>
        </w:rPr>
        <w:t xml:space="preserve">The 2020 CEAITP is </w:t>
      </w:r>
      <w:r>
        <w:rPr>
          <w:lang w:eastAsia="zh-CN"/>
        </w:rPr>
        <w:t>incremental by</w:t>
      </w:r>
      <w:r>
        <w:rPr>
          <w:rFonts w:hint="eastAsia"/>
          <w:lang w:eastAsia="zh-CN"/>
        </w:rPr>
        <w:t xml:space="preserve"> nature, has </w:t>
      </w:r>
      <w:r>
        <w:rPr>
          <w:lang w:eastAsia="zh-CN"/>
        </w:rPr>
        <w:t>detail</w:t>
      </w:r>
      <w:r>
        <w:rPr>
          <w:rFonts w:hint="eastAsia"/>
          <w:lang w:eastAsia="zh-CN"/>
        </w:rPr>
        <w:t xml:space="preserve">ed </w:t>
      </w:r>
      <w:r w:rsidRPr="00F93C4F">
        <w:rPr>
          <w:lang w:eastAsia="zh-CN"/>
        </w:rPr>
        <w:t>timelines</w:t>
      </w:r>
      <w:r>
        <w:rPr>
          <w:rFonts w:hint="eastAsia"/>
          <w:lang w:eastAsia="zh-CN"/>
        </w:rPr>
        <w:t xml:space="preserve"> for various architecture domains from current architecture to the target architecture and aims to maximize the utility of Enterprise standards, pattern and Programs.</w:t>
      </w:r>
    </w:p>
    <w:p w:rsidR="00494DD7" w:rsidRDefault="00494DD7" w:rsidP="005F0BFA">
      <w:pPr>
        <w:pStyle w:val="1"/>
        <w:numPr>
          <w:ilvl w:val="0"/>
          <w:numId w:val="12"/>
        </w:numPr>
      </w:pPr>
      <w:bookmarkStart w:id="8" w:name="_Toc481159835"/>
      <w:r w:rsidRPr="00716791">
        <w:t>2020 Census EA Framework Selection</w:t>
      </w:r>
      <w:r>
        <w:t xml:space="preserve"> and Customization</w:t>
      </w:r>
      <w:bookmarkEnd w:id="8"/>
    </w:p>
    <w:p w:rsidR="00494DD7" w:rsidRPr="00072278" w:rsidRDefault="00494DD7" w:rsidP="00494DD7">
      <w:pPr>
        <w:pStyle w:val="Default"/>
        <w:rPr>
          <w:rFonts w:asciiTheme="minorHAnsi" w:hAnsiTheme="minorHAnsi"/>
          <w:b/>
        </w:rPr>
      </w:pPr>
    </w:p>
    <w:p w:rsidR="00494DD7" w:rsidRPr="00716791" w:rsidRDefault="00494DD7" w:rsidP="00494DD7">
      <w:pPr>
        <w:pStyle w:val="Default"/>
        <w:rPr>
          <w:rFonts w:asciiTheme="minorHAnsi" w:hAnsiTheme="minorHAnsi"/>
        </w:rPr>
      </w:pPr>
      <w:r w:rsidRPr="00716791">
        <w:rPr>
          <w:rFonts w:asciiTheme="minorHAnsi" w:hAnsiTheme="minorHAnsi"/>
        </w:rPr>
        <w:lastRenderedPageBreak/>
        <w:t>Scope: The Census Bureau is an agency of the Commerce Department</w:t>
      </w:r>
    </w:p>
    <w:p w:rsidR="00494DD7" w:rsidRPr="00716791" w:rsidRDefault="00494DD7" w:rsidP="00494DD7">
      <w:pPr>
        <w:pStyle w:val="Default"/>
        <w:rPr>
          <w:rFonts w:asciiTheme="minorHAnsi" w:hAnsiTheme="minorHAnsi"/>
        </w:rPr>
      </w:pPr>
    </w:p>
    <w:p w:rsidR="00494DD7" w:rsidRPr="00716791" w:rsidRDefault="00494DD7" w:rsidP="00494DD7">
      <w:pPr>
        <w:pStyle w:val="Default"/>
        <w:rPr>
          <w:rFonts w:asciiTheme="minorHAnsi" w:hAnsiTheme="minorHAnsi"/>
        </w:rPr>
      </w:pPr>
      <w:r w:rsidRPr="00716791">
        <w:rPr>
          <w:rFonts w:asciiTheme="minorHAnsi" w:hAnsiTheme="minorHAnsi"/>
        </w:rPr>
        <w:t>The initial list of possible EA Framework selections could be:</w:t>
      </w:r>
    </w:p>
    <w:p w:rsidR="00494DD7" w:rsidRPr="00716791" w:rsidRDefault="00494DD7" w:rsidP="00494DD7">
      <w:pPr>
        <w:pStyle w:val="Default"/>
        <w:rPr>
          <w:rFonts w:asciiTheme="minorHAnsi" w:hAnsiTheme="minorHAnsi"/>
        </w:rPr>
      </w:pPr>
    </w:p>
    <w:p w:rsidR="00494DD7" w:rsidRDefault="00494DD7" w:rsidP="00494DD7">
      <w:pPr>
        <w:pStyle w:val="Default"/>
        <w:numPr>
          <w:ilvl w:val="0"/>
          <w:numId w:val="10"/>
        </w:numPr>
        <w:rPr>
          <w:rFonts w:asciiTheme="minorHAnsi" w:hAnsiTheme="minorHAnsi"/>
        </w:rPr>
      </w:pPr>
      <w:r w:rsidRPr="00716791">
        <w:rPr>
          <w:rFonts w:asciiTheme="minorHAnsi" w:hAnsiTheme="minorHAnsi"/>
        </w:rPr>
        <w:t xml:space="preserve">The </w:t>
      </w:r>
      <w:proofErr w:type="spellStart"/>
      <w:r w:rsidRPr="00716791">
        <w:rPr>
          <w:rFonts w:asciiTheme="minorHAnsi" w:hAnsiTheme="minorHAnsi"/>
        </w:rPr>
        <w:t>Zachman</w:t>
      </w:r>
      <w:proofErr w:type="spellEnd"/>
      <w:r w:rsidRPr="00716791">
        <w:rPr>
          <w:rFonts w:asciiTheme="minorHAnsi" w:hAnsiTheme="minorHAnsi"/>
        </w:rPr>
        <w:t xml:space="preserve"> Framework</w:t>
      </w:r>
    </w:p>
    <w:p w:rsidR="00494DD7" w:rsidRDefault="00494DD7" w:rsidP="00494DD7">
      <w:pPr>
        <w:pStyle w:val="Default"/>
        <w:numPr>
          <w:ilvl w:val="0"/>
          <w:numId w:val="10"/>
        </w:numPr>
        <w:rPr>
          <w:rFonts w:asciiTheme="minorHAnsi" w:hAnsiTheme="minorHAnsi"/>
        </w:rPr>
      </w:pPr>
      <w:r w:rsidRPr="00716791">
        <w:rPr>
          <w:rFonts w:asciiTheme="minorHAnsi" w:hAnsiTheme="minorHAnsi"/>
        </w:rPr>
        <w:t>Federal Enterprise Architecture Framework (FEAF)</w:t>
      </w:r>
    </w:p>
    <w:p w:rsidR="00494DD7" w:rsidRDefault="00494DD7" w:rsidP="00494DD7">
      <w:pPr>
        <w:pStyle w:val="Default"/>
        <w:numPr>
          <w:ilvl w:val="0"/>
          <w:numId w:val="10"/>
        </w:numPr>
        <w:rPr>
          <w:rFonts w:asciiTheme="minorHAnsi" w:hAnsiTheme="minorHAnsi"/>
        </w:rPr>
      </w:pPr>
      <w:r w:rsidRPr="00716791">
        <w:rPr>
          <w:rFonts w:asciiTheme="minorHAnsi" w:hAnsiTheme="minorHAnsi"/>
        </w:rPr>
        <w:t>The Open Group Architecture Framework (TOGAF)</w:t>
      </w:r>
    </w:p>
    <w:p w:rsidR="00494DD7" w:rsidRDefault="00494DD7" w:rsidP="00494DD7">
      <w:pPr>
        <w:pStyle w:val="Default"/>
        <w:numPr>
          <w:ilvl w:val="0"/>
          <w:numId w:val="10"/>
        </w:numPr>
        <w:rPr>
          <w:rFonts w:asciiTheme="minorHAnsi" w:hAnsiTheme="minorHAnsi"/>
        </w:rPr>
      </w:pPr>
      <w:r w:rsidRPr="00070684">
        <w:rPr>
          <w:rFonts w:asciiTheme="minorHAnsi" w:hAnsiTheme="minorHAnsi"/>
        </w:rPr>
        <w:t>Enterprise Architecture Planning (EAP)</w:t>
      </w:r>
    </w:p>
    <w:p w:rsidR="00494DD7" w:rsidRDefault="00494DD7" w:rsidP="00494DD7">
      <w:pPr>
        <w:pStyle w:val="Default"/>
        <w:rPr>
          <w:rFonts w:asciiTheme="minorHAnsi" w:hAnsiTheme="minorHAnsi"/>
        </w:rPr>
      </w:pPr>
    </w:p>
    <w:p w:rsidR="00494DD7" w:rsidRPr="00716791" w:rsidRDefault="00494DD7" w:rsidP="00494DD7">
      <w:pPr>
        <w:pStyle w:val="Default"/>
        <w:rPr>
          <w:rFonts w:asciiTheme="minorHAnsi" w:hAnsiTheme="minorHAnsi"/>
          <w:b/>
        </w:rPr>
      </w:pPr>
      <w:r w:rsidRPr="00716791">
        <w:rPr>
          <w:rFonts w:asciiTheme="minorHAnsi" w:hAnsiTheme="minorHAnsi"/>
          <w:b/>
        </w:rPr>
        <w:t>Considerations:</w:t>
      </w:r>
    </w:p>
    <w:p w:rsidR="00494DD7" w:rsidRPr="00716791" w:rsidRDefault="00494DD7" w:rsidP="00494DD7">
      <w:pPr>
        <w:pStyle w:val="Default"/>
        <w:rPr>
          <w:rFonts w:asciiTheme="minorHAnsi" w:hAnsiTheme="minorHAnsi"/>
        </w:rPr>
      </w:pP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proofErr w:type="spellStart"/>
      <w:r w:rsidRPr="00716791">
        <w:rPr>
          <w:rFonts w:asciiTheme="minorHAnsi" w:hAnsiTheme="minorHAnsi"/>
        </w:rPr>
        <w:t>Zachman</w:t>
      </w:r>
      <w:proofErr w:type="spellEnd"/>
      <w:r w:rsidRPr="00716791">
        <w:rPr>
          <w:rFonts w:asciiTheme="minorHAnsi" w:hAnsiTheme="minorHAnsi"/>
        </w:rPr>
        <w:t xml:space="preserve"> Framework handles large scale complexity potentially better than the FEAF and TOGAF frameworks.  </w:t>
      </w:r>
    </w:p>
    <w:p w:rsidR="00494DD7" w:rsidRPr="00716791" w:rsidRDefault="00494DD7" w:rsidP="00494DD7">
      <w:pPr>
        <w:pStyle w:val="Default"/>
        <w:rPr>
          <w:rFonts w:asciiTheme="minorHAnsi" w:hAnsiTheme="minorHAnsi"/>
        </w:rPr>
      </w:pPr>
    </w:p>
    <w:p w:rsidR="00494DD7" w:rsidRPr="00716791" w:rsidRDefault="00494DD7" w:rsidP="00494DD7">
      <w:pPr>
        <w:pStyle w:val="Default"/>
        <w:rPr>
          <w:rFonts w:asciiTheme="minorHAnsi" w:hAnsiTheme="minorHAnsi"/>
        </w:rPr>
      </w:pPr>
      <w:r w:rsidRPr="00716791">
        <w:rPr>
          <w:rFonts w:asciiTheme="minorHAnsi" w:hAnsiTheme="minorHAnsi"/>
        </w:rPr>
        <w:t xml:space="preserve">But the Census Bureau Enterprise Architecture scope is only for the individual agency. </w:t>
      </w:r>
    </w:p>
    <w:p w:rsidR="00494DD7" w:rsidRPr="0071679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716791">
        <w:rPr>
          <w:rFonts w:asciiTheme="minorHAnsi" w:hAnsiTheme="minorHAnsi"/>
        </w:rPr>
        <w:t xml:space="preserve">So the </w:t>
      </w:r>
      <w:proofErr w:type="spellStart"/>
      <w:r w:rsidRPr="00716791">
        <w:rPr>
          <w:rFonts w:asciiTheme="minorHAnsi" w:hAnsiTheme="minorHAnsi"/>
        </w:rPr>
        <w:t>Zachman</w:t>
      </w:r>
      <w:proofErr w:type="spellEnd"/>
      <w:r w:rsidRPr="00716791">
        <w:rPr>
          <w:rFonts w:asciiTheme="minorHAnsi" w:hAnsiTheme="minorHAnsi"/>
        </w:rPr>
        <w:t xml:space="preserve"> Framework may be overkill and not the best fit.</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0684">
        <w:rPr>
          <w:rFonts w:asciiTheme="minorHAnsi" w:hAnsiTheme="minorHAnsi"/>
        </w:rPr>
        <w:t>FEAF, TOGAF, and EAP are the remaining frameworks being considered now.</w:t>
      </w:r>
    </w:p>
    <w:p w:rsidR="00494DD7" w:rsidRPr="0071679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0684">
        <w:rPr>
          <w:rFonts w:asciiTheme="minorHAnsi" w:hAnsiTheme="minorHAnsi"/>
        </w:rPr>
        <w:t>TOGAF might be a lighter weight framework that would be a better fit than FEAF.</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0684">
        <w:rPr>
          <w:rFonts w:asciiTheme="minorHAnsi" w:hAnsiTheme="minorHAnsi"/>
        </w:rPr>
        <w:t>But because the Census Bureau needs a customized simpler version for their framework, EAP is chosen over TOGAF with a customized added top level Strategy View and two cross cutting views of Security and Quality (data quality, scalability, reliability and performance).</w:t>
      </w:r>
    </w:p>
    <w:p w:rsidR="00494DD7" w:rsidRDefault="00494DD7" w:rsidP="00494DD7">
      <w:pPr>
        <w:pStyle w:val="Default"/>
        <w:rPr>
          <w:rFonts w:asciiTheme="minorHAnsi" w:hAnsiTheme="minorHAnsi"/>
        </w:rPr>
      </w:pPr>
    </w:p>
    <w:p w:rsidR="00494DD7" w:rsidRPr="00070684" w:rsidRDefault="00494DD7" w:rsidP="00494DD7">
      <w:pPr>
        <w:pStyle w:val="Default"/>
        <w:rPr>
          <w:rFonts w:asciiTheme="minorHAnsi" w:hAnsiTheme="minorHAnsi"/>
        </w:rPr>
      </w:pPr>
      <w:r w:rsidRPr="00070684">
        <w:rPr>
          <w:rFonts w:asciiTheme="minorHAnsi" w:hAnsiTheme="minorHAnsi"/>
        </w:rPr>
        <w:t>It is determined that EAP with customization offers the least complexity for structuring the 2020 Census Bureau Enterprise Architecture and Infrastructure Transition Plan.</w:t>
      </w:r>
    </w:p>
    <w:p w:rsidR="00494DD7" w:rsidRPr="00070684"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0684">
        <w:rPr>
          <w:rFonts w:asciiTheme="minorHAnsi" w:hAnsiTheme="minorHAnsi"/>
          <w:b/>
        </w:rPr>
        <w:t>Rationale:</w:t>
      </w:r>
      <w:r w:rsidRPr="00070684">
        <w:rPr>
          <w:rFonts w:asciiTheme="minorHAnsi" w:hAnsiTheme="minorHAnsi"/>
        </w:rPr>
        <w:t xml:space="preserve"> EAP is simpler to adopt, adapt, customize and tailor to the needs of the Census government agency.</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716791">
        <w:rPr>
          <w:rFonts w:asciiTheme="minorHAnsi" w:hAnsiTheme="minorHAnsi"/>
        </w:rPr>
        <w:t>The 2020 Census architecture is described in the context of the seven domains as shown in Figure 5-1.</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lang w:eastAsia="zh-CN"/>
        </w:rPr>
        <w:drawing>
          <wp:inline distT="0" distB="0" distL="0" distR="0" wp14:anchorId="5493C62D" wp14:editId="44268A3C">
            <wp:extent cx="3398520" cy="1661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5-1 2020 Census Architecture Framework.jpg"/>
                    <pic:cNvPicPr/>
                  </pic:nvPicPr>
                  <pic:blipFill>
                    <a:blip r:embed="rId13">
                      <a:extLst>
                        <a:ext uri="{28A0092B-C50C-407E-A947-70E740481C1C}">
                          <a14:useLocalDpi xmlns:a14="http://schemas.microsoft.com/office/drawing/2010/main" val="0"/>
                        </a:ext>
                      </a:extLst>
                    </a:blip>
                    <a:stretch>
                      <a:fillRect/>
                    </a:stretch>
                  </pic:blipFill>
                  <pic:spPr>
                    <a:xfrm>
                      <a:off x="0" y="0"/>
                      <a:ext cx="3398520" cy="1661160"/>
                    </a:xfrm>
                    <a:prstGeom prst="rect">
                      <a:avLst/>
                    </a:prstGeom>
                  </pic:spPr>
                </pic:pic>
              </a:graphicData>
            </a:graphic>
          </wp:inline>
        </w:drawing>
      </w:r>
    </w:p>
    <w:p w:rsidR="00494DD7" w:rsidRDefault="00494DD7" w:rsidP="00494DD7">
      <w:pPr>
        <w:pStyle w:val="Default"/>
        <w:rPr>
          <w:rFonts w:asciiTheme="minorHAnsi" w:hAnsiTheme="minorHAnsi"/>
          <w:b/>
        </w:rPr>
      </w:pPr>
    </w:p>
    <w:p w:rsidR="00494DD7" w:rsidRDefault="00494DD7" w:rsidP="00494DD7">
      <w:pPr>
        <w:pStyle w:val="Default"/>
        <w:rPr>
          <w:rFonts w:asciiTheme="minorHAnsi" w:hAnsiTheme="minorHAnsi"/>
          <w:b/>
        </w:rPr>
      </w:pPr>
      <w:r>
        <w:rPr>
          <w:rFonts w:asciiTheme="minorHAnsi" w:hAnsiTheme="minorHAnsi"/>
          <w:b/>
        </w:rPr>
        <w:t>2020 Census EAP Framework Customization</w:t>
      </w:r>
    </w:p>
    <w:p w:rsidR="00494DD7" w:rsidRDefault="00494DD7" w:rsidP="00494DD7">
      <w:pPr>
        <w:pStyle w:val="Default"/>
        <w:rPr>
          <w:rFonts w:asciiTheme="minorHAnsi" w:hAnsiTheme="minorHAnsi"/>
          <w:b/>
        </w:rPr>
      </w:pP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Strategy D</w:t>
      </w:r>
      <w:r>
        <w:rPr>
          <w:rFonts w:asciiTheme="minorHAnsi" w:hAnsiTheme="minorHAnsi"/>
          <w:b/>
        </w:rPr>
        <w:t>o</w:t>
      </w:r>
      <w:r w:rsidRPr="00716791">
        <w:rPr>
          <w:rFonts w:asciiTheme="minorHAnsi" w:hAnsiTheme="minorHAnsi"/>
          <w:b/>
        </w:rPr>
        <w:t>main</w:t>
      </w:r>
      <w:r w:rsidRPr="00716791">
        <w:rPr>
          <w:rFonts w:asciiTheme="minorHAnsi" w:hAnsiTheme="minorHAnsi"/>
        </w:rPr>
        <w:t xml:space="preserve"> consists of the program vision and mission level business requirements. </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Business Domain</w:t>
      </w:r>
      <w:r w:rsidRPr="00716791">
        <w:rPr>
          <w:rFonts w:asciiTheme="minorHAnsi" w:hAnsiTheme="minorHAnsi"/>
        </w:rPr>
        <w:t xml:space="preserve"> describes business goals and business operations.</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Application Domain</w:t>
      </w:r>
      <w:r w:rsidRPr="00716791">
        <w:rPr>
          <w:rFonts w:asciiTheme="minorHAnsi" w:hAnsiTheme="minorHAnsi"/>
        </w:rPr>
        <w:t xml:space="preserve"> describes the application areas and their respective systems and services.</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Information Domain</w:t>
      </w:r>
      <w:r w:rsidRPr="00716791">
        <w:rPr>
          <w:rFonts w:asciiTheme="minorHAnsi" w:hAnsiTheme="minorHAnsi"/>
        </w:rPr>
        <w:t xml:space="preserve"> describes the enterprise information and data dictionary.</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Infrastructure Domain</w:t>
      </w:r>
      <w:r w:rsidRPr="00716791">
        <w:rPr>
          <w:rFonts w:asciiTheme="minorHAnsi" w:hAnsiTheme="minorHAnsi"/>
        </w:rPr>
        <w:t xml:space="preserve"> describes the supporting segments and operations.</w:t>
      </w:r>
    </w:p>
    <w:p w:rsidR="00494DD7" w:rsidRPr="00716791"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Security Domain</w:t>
      </w:r>
      <w:r w:rsidRPr="00716791">
        <w:rPr>
          <w:rFonts w:asciiTheme="minorHAnsi" w:hAnsiTheme="minorHAnsi"/>
        </w:rPr>
        <w:t xml:space="preserve"> describes the security features and mechanisms throughout all of the other domain areas.</w:t>
      </w:r>
    </w:p>
    <w:p w:rsidR="00494DD7" w:rsidRDefault="00494DD7" w:rsidP="00494DD7">
      <w:pPr>
        <w:pStyle w:val="Default"/>
        <w:rPr>
          <w:rFonts w:asciiTheme="minorHAnsi" w:hAnsiTheme="minorHAnsi"/>
        </w:rPr>
      </w:pPr>
      <w:r w:rsidRPr="00716791">
        <w:rPr>
          <w:rFonts w:asciiTheme="minorHAnsi" w:hAnsiTheme="minorHAnsi"/>
        </w:rPr>
        <w:t xml:space="preserve">The </w:t>
      </w:r>
      <w:r w:rsidRPr="00716791">
        <w:rPr>
          <w:rFonts w:asciiTheme="minorHAnsi" w:hAnsiTheme="minorHAnsi"/>
          <w:b/>
        </w:rPr>
        <w:t>Quality Domain</w:t>
      </w:r>
      <w:r w:rsidRPr="00716791">
        <w:rPr>
          <w:rFonts w:asciiTheme="minorHAnsi" w:hAnsiTheme="minorHAnsi"/>
        </w:rPr>
        <w:t xml:space="preserve"> describes the support for </w:t>
      </w:r>
      <w:r>
        <w:rPr>
          <w:rFonts w:asciiTheme="minorHAnsi" w:hAnsiTheme="minorHAnsi"/>
        </w:rPr>
        <w:t xml:space="preserve">data quality, </w:t>
      </w:r>
      <w:r w:rsidRPr="00716791">
        <w:rPr>
          <w:rFonts w:asciiTheme="minorHAnsi" w:hAnsiTheme="minorHAnsi"/>
        </w:rPr>
        <w:t>scalability, reliability, and performance dimensions.</w:t>
      </w:r>
    </w:p>
    <w:p w:rsidR="00494DD7" w:rsidRDefault="00494DD7">
      <w:pPr>
        <w:rPr>
          <w:rFonts w:cs="Times New Roman"/>
          <w:color w:val="000000"/>
          <w:sz w:val="24"/>
          <w:szCs w:val="24"/>
        </w:rPr>
      </w:pPr>
      <w:r>
        <w:br w:type="page"/>
      </w:r>
    </w:p>
    <w:p w:rsidR="00494DD7" w:rsidRDefault="00494DD7" w:rsidP="005F0BFA">
      <w:pPr>
        <w:pStyle w:val="1"/>
        <w:numPr>
          <w:ilvl w:val="0"/>
          <w:numId w:val="12"/>
        </w:numPr>
      </w:pPr>
      <w:bookmarkStart w:id="9" w:name="_Toc481159836"/>
      <w:r w:rsidRPr="00072278">
        <w:lastRenderedPageBreak/>
        <w:t>2020 Census Business Architecture Domain View</w:t>
      </w:r>
      <w:bookmarkEnd w:id="9"/>
    </w:p>
    <w:p w:rsidR="00494DD7" w:rsidRPr="00072278" w:rsidRDefault="00494DD7" w:rsidP="00494DD7">
      <w:pPr>
        <w:pStyle w:val="Default"/>
        <w:rPr>
          <w:rFonts w:asciiTheme="minorHAnsi" w:hAnsiTheme="minorHAnsi"/>
          <w:b/>
        </w:rPr>
      </w:pPr>
    </w:p>
    <w:p w:rsidR="00494DD7" w:rsidRDefault="00494DD7" w:rsidP="00494DD7">
      <w:pPr>
        <w:pStyle w:val="Default"/>
        <w:rPr>
          <w:rFonts w:asciiTheme="minorHAnsi" w:hAnsiTheme="minorHAnsi"/>
        </w:rPr>
      </w:pPr>
      <w:r>
        <w:rPr>
          <w:rFonts w:asciiTheme="minorHAnsi" w:hAnsiTheme="minorHAnsi"/>
        </w:rPr>
        <w:t>The [</w:t>
      </w:r>
      <w:r w:rsidRPr="00072278">
        <w:rPr>
          <w:rFonts w:asciiTheme="minorHAnsi" w:hAnsiTheme="minorHAnsi"/>
        </w:rPr>
        <w:t>2020 Census Enterprise Architecture and Infrastructure Transition Plan</w:t>
      </w:r>
      <w:r>
        <w:rPr>
          <w:rFonts w:asciiTheme="minorHAnsi" w:hAnsiTheme="minorHAnsi"/>
        </w:rPr>
        <w:t xml:space="preserve">] (CEAITP) </w:t>
      </w:r>
      <w:r w:rsidRPr="00072278">
        <w:rPr>
          <w:rFonts w:asciiTheme="minorHAnsi" w:hAnsiTheme="minorHAnsi"/>
        </w:rPr>
        <w:t>helps to realize the desired Solution Architecture that can fulfill the business goals of achieving cost efficient Census via modern technology, and implementing innovative Census operations as laid out in the</w:t>
      </w:r>
      <w:r>
        <w:rPr>
          <w:rFonts w:asciiTheme="minorHAnsi" w:hAnsiTheme="minorHAnsi"/>
        </w:rPr>
        <w:t xml:space="preserve"> 2020 Census Operation Plan for:</w:t>
      </w:r>
    </w:p>
    <w:p w:rsidR="00494DD7" w:rsidRPr="00072278" w:rsidRDefault="00494DD7" w:rsidP="00494DD7">
      <w:pPr>
        <w:pStyle w:val="Default"/>
        <w:rPr>
          <w:rFonts w:asciiTheme="minorHAnsi" w:hAnsiTheme="minorHAnsi"/>
        </w:rPr>
      </w:pPr>
    </w:p>
    <w:p w:rsidR="00494DD7" w:rsidRPr="00072278" w:rsidRDefault="00494DD7" w:rsidP="00494DD7">
      <w:pPr>
        <w:pStyle w:val="Default"/>
        <w:rPr>
          <w:rFonts w:asciiTheme="minorHAnsi" w:hAnsiTheme="minorHAnsi"/>
        </w:rPr>
      </w:pPr>
      <w:r w:rsidRPr="00072278">
        <w:rPr>
          <w:rFonts w:asciiTheme="minorHAnsi" w:hAnsiTheme="minorHAnsi"/>
        </w:rPr>
        <w:t>•Reengineering Address Canvassing;</w:t>
      </w:r>
    </w:p>
    <w:p w:rsidR="00494DD7" w:rsidRPr="00072278" w:rsidRDefault="00494DD7" w:rsidP="00494DD7">
      <w:pPr>
        <w:pStyle w:val="Default"/>
        <w:rPr>
          <w:rFonts w:asciiTheme="minorHAnsi" w:hAnsiTheme="minorHAnsi"/>
        </w:rPr>
      </w:pPr>
      <w:r w:rsidRPr="00072278">
        <w:rPr>
          <w:rFonts w:asciiTheme="minorHAnsi" w:hAnsiTheme="minorHAnsi"/>
        </w:rPr>
        <w:t>•Optimizing Self-Response;</w:t>
      </w:r>
    </w:p>
    <w:p w:rsidR="00494DD7" w:rsidRPr="00072278" w:rsidRDefault="00494DD7" w:rsidP="00494DD7">
      <w:pPr>
        <w:pStyle w:val="Default"/>
        <w:rPr>
          <w:rFonts w:asciiTheme="minorHAnsi" w:hAnsiTheme="minorHAnsi"/>
        </w:rPr>
      </w:pPr>
      <w:r w:rsidRPr="00072278">
        <w:rPr>
          <w:rFonts w:asciiTheme="minorHAnsi" w:hAnsiTheme="minorHAnsi"/>
        </w:rPr>
        <w:t>•Utilizing Administrative Records and Third-Party Data; and</w:t>
      </w:r>
    </w:p>
    <w:p w:rsidR="00494DD7" w:rsidRDefault="00494DD7" w:rsidP="00494DD7">
      <w:pPr>
        <w:pStyle w:val="Default"/>
        <w:rPr>
          <w:rFonts w:asciiTheme="minorHAnsi" w:hAnsiTheme="minorHAnsi"/>
        </w:rPr>
      </w:pPr>
      <w:r w:rsidRPr="00072278">
        <w:rPr>
          <w:rFonts w:asciiTheme="minorHAnsi" w:hAnsiTheme="minorHAnsi"/>
        </w:rPr>
        <w:t>•Reengineering Field Operations.</w:t>
      </w:r>
    </w:p>
    <w:p w:rsidR="00494DD7" w:rsidRPr="00220D6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72278">
        <w:rPr>
          <w:rFonts w:asciiTheme="minorHAnsi" w:hAnsiTheme="minorHAnsi"/>
        </w:rPr>
        <w:t>The 2020 CEAITP is designed to support the 2020 Operational Plan. With a phased approach aligned with the Census Tests, the 2020 CEAITP aims to ensure that the 2020 Census Program is not at risk of having to integrate solutions too late in the planning cycle. The sequencing timeline in the 2020 CEAITP shows that by the start of the 2018 End-to-End test, the majority of the business capabilities and systems must be in place. In addition, the Solution Architecture with its systems and services must be designed to meet the requirements for scalability, reliability, and availability.</w:t>
      </w:r>
    </w:p>
    <w:p w:rsidR="00494DD7" w:rsidRDefault="00494DD7" w:rsidP="00494DD7">
      <w:pPr>
        <w:pStyle w:val="Default"/>
        <w:rPr>
          <w:rFonts w:asciiTheme="minorHAnsi" w:hAnsiTheme="minorHAnsi"/>
        </w:rPr>
      </w:pPr>
    </w:p>
    <w:p w:rsidR="00494DD7" w:rsidRDefault="00494DD7" w:rsidP="00494DD7">
      <w:pPr>
        <w:pStyle w:val="2"/>
      </w:pPr>
      <w:bookmarkStart w:id="10" w:name="_Toc481159837"/>
      <w:r>
        <w:t xml:space="preserve">2020 </w:t>
      </w:r>
      <w:r w:rsidRPr="00E67309">
        <w:t>CEAITP Purpose Strategies:</w:t>
      </w:r>
      <w:bookmarkEnd w:id="10"/>
    </w:p>
    <w:p w:rsidR="00494DD7" w:rsidRPr="00E67309" w:rsidRDefault="00494DD7" w:rsidP="00494DD7">
      <w:pPr>
        <w:pStyle w:val="Default"/>
        <w:rPr>
          <w:rFonts w:asciiTheme="minorHAnsi" w:hAnsiTheme="minorHAnsi"/>
          <w:b/>
        </w:rPr>
      </w:pPr>
    </w:p>
    <w:p w:rsidR="00494DD7" w:rsidRDefault="00494DD7" w:rsidP="00494DD7">
      <w:pPr>
        <w:pStyle w:val="Default"/>
        <w:rPr>
          <w:rFonts w:asciiTheme="minorHAnsi" w:hAnsiTheme="minorHAnsi"/>
        </w:rPr>
      </w:pPr>
      <w:r>
        <w:rPr>
          <w:rFonts w:asciiTheme="minorHAnsi" w:hAnsiTheme="minorHAnsi"/>
        </w:rPr>
        <w:t>T</w:t>
      </w:r>
      <w:r w:rsidRPr="00E67309">
        <w:rPr>
          <w:rFonts w:asciiTheme="minorHAnsi" w:hAnsiTheme="minorHAnsi"/>
        </w:rPr>
        <w:t>he 2020 CEAITP is developed according to three strategies:</w:t>
      </w:r>
    </w:p>
    <w:p w:rsidR="00494DD7" w:rsidRPr="00E67309"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67309">
        <w:rPr>
          <w:rFonts w:asciiTheme="minorHAnsi" w:hAnsiTheme="minorHAnsi"/>
        </w:rPr>
        <w:t>•First, the transition process is incremental by nature, as the Solution evolves from the current to target state. The Census Tests will demonstrate the progress of the implementation of the Business operations, and the capabilities provided by the Applications, and the IT Infrastructure.</w:t>
      </w:r>
    </w:p>
    <w:p w:rsidR="00494DD7" w:rsidRPr="00E67309"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67309">
        <w:rPr>
          <w:rFonts w:asciiTheme="minorHAnsi" w:hAnsiTheme="minorHAnsi"/>
        </w:rPr>
        <w:t>•Second, the sequencing of the 2020 CEAITP has timelines for the architecture domains Business, Application, Information, Technical, Security, and Quality-, and consists of evolving these domains from the current state to the target state. The technical quality attributes of scalability, availability, reliability, resilience, and security are factored in the evolution of the 2020 Solution and propagated down to the levels of IT systems, services, and infrastructure components.</w:t>
      </w:r>
    </w:p>
    <w:p w:rsidR="00494DD7" w:rsidRPr="00E67309"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67309">
        <w:rPr>
          <w:rFonts w:asciiTheme="minorHAnsi" w:hAnsiTheme="minorHAnsi"/>
        </w:rPr>
        <w:t xml:space="preserve">•Third, the transition maximizes the utilization of Enterprise standards, patterns and Programs, including </w:t>
      </w:r>
      <w:proofErr w:type="spellStart"/>
      <w:r w:rsidRPr="00E67309">
        <w:rPr>
          <w:rFonts w:asciiTheme="minorHAnsi" w:hAnsiTheme="minorHAnsi"/>
        </w:rPr>
        <w:t>CEDCaP</w:t>
      </w:r>
      <w:proofErr w:type="spellEnd"/>
      <w:r w:rsidRPr="00E67309">
        <w:rPr>
          <w:rFonts w:asciiTheme="minorHAnsi" w:hAnsiTheme="minorHAnsi"/>
        </w:rPr>
        <w:t xml:space="preserve"> and CEDSCI, and aims at consolidating similar capabilities into a common service or system. The modernization of the 2020 Solution will be enabled by emerging technologies that are SOA, Cloud, Mobile, and Web, while adhering to Federal directives for Cloud First, API, and Shared Services.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67309">
        <w:rPr>
          <w:rFonts w:asciiTheme="minorHAnsi" w:hAnsiTheme="minorHAnsi"/>
        </w:rPr>
        <w:lastRenderedPageBreak/>
        <w:t>Finally, the 2020 Census Enterprise Architecture and Infrastructure Transition Plan is a living document, that will drive the collaborative process and be refined or adjusted to minimize risk and maximize efficiency, yet meet the ultimate timelines of 2018 End-to-End Test and 2020 Census Day.</w:t>
      </w:r>
    </w:p>
    <w:p w:rsidR="00494DD7" w:rsidRDefault="00494DD7" w:rsidP="00494DD7">
      <w:pPr>
        <w:pStyle w:val="Default"/>
        <w:rPr>
          <w:rFonts w:asciiTheme="minorHAnsi" w:hAnsiTheme="minorHAnsi"/>
          <w:b/>
        </w:rPr>
      </w:pPr>
    </w:p>
    <w:p w:rsidR="00494DD7" w:rsidRPr="00C50199" w:rsidRDefault="00494DD7" w:rsidP="00494DD7">
      <w:pPr>
        <w:pStyle w:val="2"/>
      </w:pPr>
      <w:bookmarkStart w:id="11" w:name="_Toc481159838"/>
      <w:r w:rsidRPr="00C50199">
        <w:t>Four Key Innovation Areas:</w:t>
      </w:r>
      <w:bookmarkEnd w:id="11"/>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rPr>
        <w:t>As mentioned above, f</w:t>
      </w:r>
      <w:r w:rsidRPr="00C50199">
        <w:rPr>
          <w:rFonts w:asciiTheme="minorHAnsi" w:hAnsiTheme="minorHAnsi"/>
        </w:rPr>
        <w:t>our key innovation areas that are the focus of the 2020 Census design:</w:t>
      </w:r>
    </w:p>
    <w:p w:rsidR="00494DD7" w:rsidRPr="00C50199" w:rsidRDefault="00494DD7" w:rsidP="00494DD7">
      <w:pPr>
        <w:pStyle w:val="Default"/>
        <w:rPr>
          <w:rFonts w:asciiTheme="minorHAnsi" w:hAnsiTheme="minorHAnsi"/>
        </w:rPr>
      </w:pPr>
    </w:p>
    <w:p w:rsidR="00494DD7" w:rsidRPr="00C50199" w:rsidRDefault="00494DD7" w:rsidP="00494DD7">
      <w:pPr>
        <w:pStyle w:val="Default"/>
        <w:rPr>
          <w:rFonts w:asciiTheme="minorHAnsi" w:hAnsiTheme="minorHAnsi"/>
        </w:rPr>
      </w:pPr>
      <w:r w:rsidRPr="00C50199">
        <w:rPr>
          <w:rFonts w:asciiTheme="minorHAnsi" w:hAnsiTheme="minorHAnsi"/>
        </w:rPr>
        <w:t>•Reengineering Address Canvassing</w:t>
      </w:r>
    </w:p>
    <w:p w:rsidR="00494DD7" w:rsidRPr="00C50199" w:rsidRDefault="00494DD7" w:rsidP="00494DD7">
      <w:pPr>
        <w:pStyle w:val="Default"/>
        <w:rPr>
          <w:rFonts w:asciiTheme="minorHAnsi" w:hAnsiTheme="minorHAnsi"/>
        </w:rPr>
      </w:pPr>
      <w:r w:rsidRPr="00C50199">
        <w:rPr>
          <w:rFonts w:asciiTheme="minorHAnsi" w:hAnsiTheme="minorHAnsi"/>
        </w:rPr>
        <w:t>•Optimizing Self-Response</w:t>
      </w:r>
    </w:p>
    <w:p w:rsidR="00494DD7" w:rsidRPr="00C50199" w:rsidRDefault="00494DD7" w:rsidP="00494DD7">
      <w:pPr>
        <w:pStyle w:val="Default"/>
        <w:rPr>
          <w:rFonts w:asciiTheme="minorHAnsi" w:hAnsiTheme="minorHAnsi"/>
        </w:rPr>
      </w:pPr>
      <w:r w:rsidRPr="00C50199">
        <w:rPr>
          <w:rFonts w:asciiTheme="minorHAnsi" w:hAnsiTheme="minorHAnsi"/>
        </w:rPr>
        <w:t>•Utilizing Administrative Records and Third-Party Data</w:t>
      </w:r>
    </w:p>
    <w:p w:rsidR="00494DD7" w:rsidRDefault="00494DD7" w:rsidP="00494DD7">
      <w:pPr>
        <w:pStyle w:val="Default"/>
        <w:rPr>
          <w:rFonts w:asciiTheme="minorHAnsi" w:hAnsiTheme="minorHAnsi"/>
        </w:rPr>
      </w:pPr>
      <w:r w:rsidRPr="00C50199">
        <w:rPr>
          <w:rFonts w:asciiTheme="minorHAnsi" w:hAnsiTheme="minorHAnsi"/>
        </w:rPr>
        <w:t>•Reengineering Field Operations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C50199">
        <w:rPr>
          <w:rFonts w:asciiTheme="minorHAnsi" w:hAnsiTheme="minorHAnsi"/>
          <w:b/>
        </w:rPr>
        <w:t>Reengineering Address Canvassing</w:t>
      </w:r>
      <w:r w:rsidRPr="00C50199">
        <w:rPr>
          <w:rFonts w:asciiTheme="minorHAnsi" w:hAnsiTheme="minorHAnsi"/>
        </w:rPr>
        <w:t xml:space="preserve"> is designed to reduce the amount of in-field labor required to update the Master Address File (MAF) and associated technical products used for assessing where to count. In-office Address Canvassing (</w:t>
      </w:r>
      <w:proofErr w:type="spellStart"/>
      <w:r w:rsidRPr="00C50199">
        <w:rPr>
          <w:rFonts w:asciiTheme="minorHAnsi" w:hAnsiTheme="minorHAnsi"/>
        </w:rPr>
        <w:t>AdCan</w:t>
      </w:r>
      <w:proofErr w:type="spellEnd"/>
      <w:r w:rsidRPr="00C50199">
        <w:rPr>
          <w:rFonts w:asciiTheme="minorHAnsi" w:hAnsiTheme="minorHAnsi"/>
        </w:rPr>
        <w:t xml:space="preserve">) will be completed nationwide using imagery and address files shared by local and tribal governments. In-office </w:t>
      </w:r>
      <w:proofErr w:type="spellStart"/>
      <w:r w:rsidRPr="00C50199">
        <w:rPr>
          <w:rFonts w:asciiTheme="minorHAnsi" w:hAnsiTheme="minorHAnsi"/>
        </w:rPr>
        <w:t>AdCan</w:t>
      </w:r>
      <w:proofErr w:type="spellEnd"/>
      <w:r w:rsidRPr="00C50199">
        <w:rPr>
          <w:rFonts w:asciiTheme="minorHAnsi" w:hAnsiTheme="minorHAnsi"/>
        </w:rPr>
        <w:t xml:space="preserve"> is less expensive than in-field </w:t>
      </w:r>
      <w:proofErr w:type="spellStart"/>
      <w:r w:rsidRPr="00C50199">
        <w:rPr>
          <w:rFonts w:asciiTheme="minorHAnsi" w:hAnsiTheme="minorHAnsi"/>
        </w:rPr>
        <w:t>AdCan</w:t>
      </w:r>
      <w:proofErr w:type="spellEnd"/>
      <w:r w:rsidRPr="00C50199">
        <w:rPr>
          <w:rFonts w:asciiTheme="minorHAnsi" w:hAnsiTheme="minorHAnsi"/>
        </w:rPr>
        <w:t xml:space="preserve">, but infield </w:t>
      </w:r>
      <w:proofErr w:type="spellStart"/>
      <w:r w:rsidRPr="00C50199">
        <w:rPr>
          <w:rFonts w:asciiTheme="minorHAnsi" w:hAnsiTheme="minorHAnsi"/>
        </w:rPr>
        <w:t>AdCan</w:t>
      </w:r>
      <w:proofErr w:type="spellEnd"/>
      <w:r w:rsidRPr="00C50199">
        <w:rPr>
          <w:rFonts w:asciiTheme="minorHAnsi" w:hAnsiTheme="minorHAnsi"/>
        </w:rPr>
        <w:t xml:space="preserve"> will still be required in up to 25% of all addresses. The plans for reengineered address canvassing are expected to reduce field workload by up to 75% by adding new addresses to the Census Bureau's address frame using Geographic Information Systems (GIS) and aerial imagery instead of sending Census employees to walk and physically check all the census blocks.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C50199">
        <w:rPr>
          <w:rFonts w:asciiTheme="minorHAnsi" w:hAnsiTheme="minorHAnsi"/>
          <w:b/>
        </w:rPr>
        <w:t>Optimizing Self-Response</w:t>
      </w:r>
      <w:r w:rsidRPr="00C50199">
        <w:rPr>
          <w:rFonts w:asciiTheme="minorHAnsi" w:hAnsiTheme="minorHAnsi"/>
        </w:rPr>
        <w:t xml:space="preserve"> is designed to maximize the degree to which the respondent pool can successfully self-respond, reducing the cost of paper data capture and in-person Nonresponse Follow-up (NRFU). By encouraging the population to respond to the 2020 Census using the Internet or the telephone, the need for more expensive options are reduced.</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C50199">
        <w:rPr>
          <w:rFonts w:asciiTheme="minorHAnsi" w:hAnsiTheme="minorHAnsi"/>
          <w:b/>
        </w:rPr>
        <w:t>Utilizing Administrative Records and Third-Party data</w:t>
      </w:r>
      <w:r w:rsidRPr="00C50199">
        <w:rPr>
          <w:rFonts w:asciiTheme="minorHAnsi" w:hAnsiTheme="minorHAnsi"/>
        </w:rPr>
        <w:t xml:space="preserve"> is designed to reduce field workload by improving the efficiency of NRFU operations. By using these alternative sources of data, NRFU operations can eliminate the need for multiple unproductive visits to housing units that are vacant, abandoned, or otherwise unoccupied. It is expected that some </w:t>
      </w:r>
      <w:proofErr w:type="spellStart"/>
      <w:r w:rsidRPr="00C50199">
        <w:rPr>
          <w:rFonts w:asciiTheme="minorHAnsi" w:hAnsiTheme="minorHAnsi"/>
        </w:rPr>
        <w:t>nonresponding</w:t>
      </w:r>
      <w:proofErr w:type="spellEnd"/>
      <w:r w:rsidRPr="00C50199">
        <w:rPr>
          <w:rFonts w:asciiTheme="minorHAnsi" w:hAnsiTheme="minorHAnsi"/>
        </w:rPr>
        <w:t xml:space="preserve"> housing units will be enumerated in the 2020 census by using administrative records. The 2020 Census will enumerate many Group Quarters (GQs) through reference to administrative-type, third-party data. By using </w:t>
      </w:r>
      <w:r>
        <w:rPr>
          <w:rFonts w:asciiTheme="minorHAnsi" w:hAnsiTheme="minorHAnsi"/>
        </w:rPr>
        <w:t>data</w:t>
      </w:r>
      <w:r w:rsidRPr="00C50199">
        <w:rPr>
          <w:rFonts w:asciiTheme="minorHAnsi" w:hAnsiTheme="minorHAnsi"/>
        </w:rPr>
        <w:t xml:space="preserve"> the public has already provided to the government and data available from commercial sources, the Census Bureau can realize savings to focus additional visits in areas that have been traditionally hard to enumerate.</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93180">
        <w:rPr>
          <w:rFonts w:asciiTheme="minorHAnsi" w:hAnsiTheme="minorHAnsi"/>
          <w:b/>
        </w:rPr>
        <w:t>Reengineering Field Operations</w:t>
      </w:r>
      <w:r w:rsidRPr="00E93180">
        <w:rPr>
          <w:rFonts w:asciiTheme="minorHAnsi" w:hAnsiTheme="minorHAnsi"/>
        </w:rPr>
        <w:t xml:space="preserve"> is designed to increase the efficiency of field operations, allowing managers and field workers to be more productive and effective. Combining new operational control software and case management tools with GPS-enabled devices will </w:t>
      </w:r>
      <w:r w:rsidRPr="00E93180">
        <w:rPr>
          <w:rFonts w:asciiTheme="minorHAnsi" w:hAnsiTheme="minorHAnsi"/>
        </w:rPr>
        <w:lastRenderedPageBreak/>
        <w:t>improve the efficiency of</w:t>
      </w:r>
      <w:r>
        <w:rPr>
          <w:rFonts w:asciiTheme="minorHAnsi" w:hAnsiTheme="minorHAnsi"/>
        </w:rPr>
        <w:t xml:space="preserve"> </w:t>
      </w:r>
      <w:r w:rsidRPr="00E93180">
        <w:rPr>
          <w:rFonts w:asciiTheme="minorHAnsi" w:hAnsiTheme="minorHAnsi"/>
        </w:rPr>
        <w:t>field workers and allow faster and more accurate management of field worker labor and travel expenses.</w:t>
      </w:r>
    </w:p>
    <w:p w:rsidR="00494DD7" w:rsidRDefault="00494DD7" w:rsidP="00494DD7">
      <w:pPr>
        <w:pStyle w:val="Default"/>
        <w:rPr>
          <w:rFonts w:asciiTheme="minorHAnsi" w:hAnsiTheme="minorHAnsi"/>
        </w:rPr>
      </w:pPr>
    </w:p>
    <w:p w:rsidR="00494DD7" w:rsidRPr="00902822" w:rsidRDefault="00494DD7" w:rsidP="00494DD7">
      <w:pPr>
        <w:pStyle w:val="Default"/>
        <w:rPr>
          <w:rFonts w:asciiTheme="minorHAnsi" w:hAnsiTheme="minorHAnsi"/>
        </w:rPr>
      </w:pPr>
      <w:r w:rsidRPr="00BF27D4">
        <w:rPr>
          <w:rFonts w:asciiTheme="minorHAnsi" w:hAnsiTheme="minorHAnsi"/>
        </w:rPr>
        <w:t xml:space="preserve">Using sophisticated operational control systems, Census employees can follow up with </w:t>
      </w:r>
      <w:proofErr w:type="spellStart"/>
      <w:r w:rsidRPr="00BF27D4">
        <w:rPr>
          <w:rFonts w:asciiTheme="minorHAnsi" w:hAnsiTheme="minorHAnsi"/>
        </w:rPr>
        <w:t>nonresponding</w:t>
      </w:r>
      <w:proofErr w:type="spellEnd"/>
      <w:r>
        <w:rPr>
          <w:rFonts w:asciiTheme="minorHAnsi" w:hAnsiTheme="minorHAnsi"/>
        </w:rPr>
        <w:t xml:space="preserve"> </w:t>
      </w:r>
      <w:r w:rsidRPr="00BF27D4">
        <w:rPr>
          <w:rFonts w:asciiTheme="minorHAnsi" w:hAnsiTheme="minorHAnsi"/>
        </w:rPr>
        <w:t>housing units and keep better track of the daily progress of field workers.</w:t>
      </w:r>
    </w:p>
    <w:p w:rsidR="00494DD7" w:rsidRPr="005F11A1" w:rsidRDefault="00494DD7" w:rsidP="00494DD7">
      <w:pPr>
        <w:pStyle w:val="Default"/>
        <w:rPr>
          <w:rFonts w:asciiTheme="minorHAnsi" w:hAnsiTheme="minorHAnsi"/>
          <w:b/>
        </w:rPr>
      </w:pPr>
      <w:r w:rsidRPr="005F11A1">
        <w:rPr>
          <w:rFonts w:asciiTheme="minorHAnsi" w:hAnsiTheme="minorHAnsi"/>
          <w:b/>
        </w:rPr>
        <w:t>Program overview</w:t>
      </w:r>
    </w:p>
    <w:p w:rsidR="00494DD7" w:rsidRDefault="00494DD7" w:rsidP="00494DD7">
      <w:pPr>
        <w:pStyle w:val="Default"/>
        <w:rPr>
          <w:rFonts w:asciiTheme="minorHAnsi" w:hAnsiTheme="minorHAnsi"/>
        </w:rPr>
      </w:pPr>
      <w:r w:rsidRPr="005F11A1">
        <w:rPr>
          <w:rFonts w:asciiTheme="minorHAnsi" w:hAnsiTheme="minorHAnsi"/>
        </w:rPr>
        <w:t>Figure 2-1 provides a high-level overview of how the 2020 Census will be conducted. This design</w:t>
      </w:r>
      <w:r>
        <w:rPr>
          <w:rFonts w:asciiTheme="minorHAnsi" w:hAnsiTheme="minorHAnsi"/>
        </w:rPr>
        <w:t xml:space="preserve"> </w:t>
      </w:r>
      <w:r w:rsidRPr="005F11A1">
        <w:rPr>
          <w:rFonts w:asciiTheme="minorHAnsi" w:hAnsiTheme="minorHAnsi"/>
        </w:rPr>
        <w:t>reflects a flexible approach that takes advantage of new technologies and data sources while</w:t>
      </w:r>
      <w:r>
        <w:rPr>
          <w:rFonts w:asciiTheme="minorHAnsi" w:hAnsiTheme="minorHAnsi"/>
        </w:rPr>
        <w:t xml:space="preserve"> </w:t>
      </w:r>
      <w:r w:rsidRPr="005F11A1">
        <w:rPr>
          <w:rFonts w:asciiTheme="minorHAnsi" w:hAnsiTheme="minorHAnsi"/>
        </w:rPr>
        <w:t>minimizing risk.</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lang w:eastAsia="zh-CN"/>
        </w:rPr>
        <w:drawing>
          <wp:inline distT="0" distB="0" distL="0" distR="0" wp14:anchorId="65649DB4" wp14:editId="6002FBD9">
            <wp:extent cx="5943600" cy="3583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2-1 The 2020 Census - A New Design for the 21st Century.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B31A94">
        <w:rPr>
          <w:rFonts w:asciiTheme="minorHAnsi" w:hAnsiTheme="minorHAnsi"/>
        </w:rPr>
        <w:t>Successful execution of the 2020 Census will require coordinated efforts across a number of Census</w:t>
      </w:r>
      <w:r>
        <w:rPr>
          <w:rFonts w:asciiTheme="minorHAnsi" w:hAnsiTheme="minorHAnsi"/>
        </w:rPr>
        <w:t xml:space="preserve"> </w:t>
      </w:r>
      <w:r w:rsidRPr="00B31A94">
        <w:rPr>
          <w:rFonts w:asciiTheme="minorHAnsi" w:hAnsiTheme="minorHAnsi"/>
        </w:rPr>
        <w:t>Bureau programs and will make use of resources from across the Census Bureau. The capabilities</w:t>
      </w:r>
      <w:r>
        <w:rPr>
          <w:rFonts w:asciiTheme="minorHAnsi" w:hAnsiTheme="minorHAnsi"/>
        </w:rPr>
        <w:t xml:space="preserve"> </w:t>
      </w:r>
      <w:r w:rsidRPr="00B31A94">
        <w:rPr>
          <w:rFonts w:asciiTheme="minorHAnsi" w:hAnsiTheme="minorHAnsi"/>
        </w:rPr>
        <w:t>required to compete the 2020 Census are expected to be developed in an evolutionary fashion, with</w:t>
      </w:r>
      <w:r>
        <w:rPr>
          <w:rFonts w:asciiTheme="minorHAnsi" w:hAnsiTheme="minorHAnsi"/>
        </w:rPr>
        <w:t xml:space="preserve"> </w:t>
      </w:r>
      <w:r w:rsidRPr="00B31A94">
        <w:rPr>
          <w:rFonts w:asciiTheme="minorHAnsi" w:hAnsiTheme="minorHAnsi"/>
        </w:rPr>
        <w:t>periodic large scale tests designed to exercise these emerging capabilities in realistic settings. Each</w:t>
      </w:r>
      <w:r>
        <w:rPr>
          <w:rFonts w:asciiTheme="minorHAnsi" w:hAnsiTheme="minorHAnsi"/>
        </w:rPr>
        <w:t xml:space="preserve"> </w:t>
      </w:r>
      <w:r w:rsidRPr="00B31A94">
        <w:rPr>
          <w:rFonts w:asciiTheme="minorHAnsi" w:hAnsiTheme="minorHAnsi"/>
        </w:rPr>
        <w:t>builds successively from the prior tests, so that by the time of the first 2020 Census operations, the</w:t>
      </w:r>
      <w:r>
        <w:rPr>
          <w:rFonts w:asciiTheme="minorHAnsi" w:hAnsiTheme="minorHAnsi"/>
        </w:rPr>
        <w:t xml:space="preserve"> </w:t>
      </w:r>
      <w:r w:rsidRPr="00B31A94">
        <w:rPr>
          <w:rFonts w:asciiTheme="minorHAnsi" w:hAnsiTheme="minorHAnsi"/>
        </w:rPr>
        <w:t>requisite capabilities are in place and have been field tested under realistic conditions.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p>
    <w:p w:rsidR="00494DD7" w:rsidRPr="0019303E" w:rsidRDefault="00494DD7" w:rsidP="00494DD7">
      <w:pPr>
        <w:pStyle w:val="2"/>
      </w:pPr>
      <w:bookmarkStart w:id="12" w:name="_Toc481159839"/>
      <w:r w:rsidRPr="0019303E">
        <w:t>Operational Design Overview</w:t>
      </w:r>
      <w:bookmarkEnd w:id="12"/>
      <w:r w:rsidRPr="0019303E">
        <w:t xml:space="preserve"> </w:t>
      </w:r>
    </w:p>
    <w:p w:rsidR="00494DD7" w:rsidRDefault="00494DD7" w:rsidP="00494DD7">
      <w:pPr>
        <w:pStyle w:val="Default"/>
        <w:rPr>
          <w:rFonts w:asciiTheme="minorHAnsi" w:hAnsiTheme="minorHAnsi"/>
        </w:rPr>
      </w:pPr>
      <w:r w:rsidRPr="0019303E">
        <w:rPr>
          <w:rFonts w:asciiTheme="minorHAnsi" w:hAnsiTheme="minorHAnsi"/>
        </w:rPr>
        <w:t xml:space="preserve">The iterative development process described above, which is unlike past decennials, incorporates lessons learned from early research, testing, and analysis. The lessons learned </w:t>
      </w:r>
      <w:r w:rsidRPr="0019303E">
        <w:rPr>
          <w:rFonts w:asciiTheme="minorHAnsi" w:hAnsiTheme="minorHAnsi"/>
        </w:rPr>
        <w:lastRenderedPageBreak/>
        <w:t xml:space="preserve">drive updated requirements for capabilities and acquisitions. Another important difference for 2020 is the emphasis on enterprise standards and solutions, such as the </w:t>
      </w:r>
      <w:proofErr w:type="spellStart"/>
      <w:r w:rsidRPr="0019303E">
        <w:rPr>
          <w:rFonts w:asciiTheme="minorHAnsi" w:hAnsiTheme="minorHAnsi"/>
        </w:rPr>
        <w:t>CEDCaP</w:t>
      </w:r>
      <w:proofErr w:type="spellEnd"/>
      <w:r w:rsidRPr="0019303E">
        <w:rPr>
          <w:rFonts w:asciiTheme="minorHAnsi" w:hAnsiTheme="minorHAnsi"/>
        </w:rPr>
        <w:t xml:space="preserve"> and CEDSCI initiatives, both of which are expected to provide substantial support for the 2020 Census.</w:t>
      </w:r>
    </w:p>
    <w:p w:rsidR="00494DD7" w:rsidRPr="0019303E"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19303E">
        <w:rPr>
          <w:rFonts w:asciiTheme="minorHAnsi" w:hAnsiTheme="minorHAnsi"/>
        </w:rPr>
        <w:t xml:space="preserve">Another significant difference from earlier Census designs is the focus on innovations to improve efficiencies and reduce costs. The innovations in Reengineering Address Canvassing, Optimizing </w:t>
      </w:r>
      <w:proofErr w:type="spellStart"/>
      <w:r w:rsidRPr="0019303E">
        <w:rPr>
          <w:rFonts w:asciiTheme="minorHAnsi" w:hAnsiTheme="minorHAnsi"/>
        </w:rPr>
        <w:t>SelfResponse</w:t>
      </w:r>
      <w:proofErr w:type="spellEnd"/>
      <w:r w:rsidRPr="0019303E">
        <w:rPr>
          <w:rFonts w:asciiTheme="minorHAnsi" w:hAnsiTheme="minorHAnsi"/>
        </w:rPr>
        <w:t>, Utilizing Administrative Records and Third-Party Data, and Reengineering Field Operations could potentially reduce the cost of</w:t>
      </w:r>
      <w:r>
        <w:rPr>
          <w:rFonts w:asciiTheme="minorHAnsi" w:hAnsiTheme="minorHAnsi"/>
        </w:rPr>
        <w:t xml:space="preserve"> </w:t>
      </w:r>
      <w:r w:rsidRPr="0019303E">
        <w:rPr>
          <w:rFonts w:asciiTheme="minorHAnsi" w:hAnsiTheme="minorHAnsi"/>
        </w:rPr>
        <w:t>the 2020 Census by over $5.2B as compared with repeating 2010 Census methods in 2020.</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lang w:eastAsia="zh-CN"/>
        </w:rPr>
        <w:drawing>
          <wp:inline distT="0" distB="0" distL="0" distR="0" wp14:anchorId="6D849E87" wp14:editId="13C29410">
            <wp:extent cx="5943600" cy="3566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2 - Operations by WB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6220D3">
        <w:rPr>
          <w:rFonts w:asciiTheme="minorHAnsi" w:hAnsiTheme="minorHAnsi"/>
        </w:rPr>
        <w:t>In addition to the four major innovations mentioned in Section 1, the 2020 Census will include a number of key innovations that impact many of the large, complicated operations. Innovations are considered significant changes to the operational design as compared to the 2010 Census. Figure 2-3 highlights in brown the operations have the most significant innovations. The specific innovations for each of these operations are listed in Table 1 below.</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lang w:eastAsia="zh-CN"/>
        </w:rPr>
        <w:lastRenderedPageBreak/>
        <w:drawing>
          <wp:inline distT="0" distB="0" distL="0" distR="0" wp14:anchorId="2AB6D665" wp14:editId="434BBD74">
            <wp:extent cx="5943600" cy="36112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2-3 Operations with Significant Innovations Since 2010.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rsidR="00494DD7" w:rsidRDefault="00494DD7" w:rsidP="00494DD7">
      <w:pPr>
        <w:pStyle w:val="Default"/>
        <w:rPr>
          <w:rFonts w:asciiTheme="minorHAnsi" w:hAnsiTheme="minorHAnsi"/>
        </w:rPr>
      </w:pPr>
    </w:p>
    <w:p w:rsidR="00494DD7" w:rsidRPr="001142B1" w:rsidRDefault="00494DD7" w:rsidP="00494DD7">
      <w:pPr>
        <w:autoSpaceDE w:val="0"/>
        <w:autoSpaceDN w:val="0"/>
        <w:adjustRightInd w:val="0"/>
        <w:spacing w:after="0" w:line="240" w:lineRule="auto"/>
        <w:rPr>
          <w:rFonts w:ascii="Times New Roman" w:hAnsi="Times New Roman" w:cs="Times New Roman"/>
          <w:b/>
          <w:color w:val="000000"/>
          <w:sz w:val="18"/>
          <w:szCs w:val="18"/>
        </w:rPr>
      </w:pPr>
      <w:r w:rsidRPr="001142B1">
        <w:rPr>
          <w:rFonts w:ascii="Times New Roman" w:hAnsi="Times New Roman" w:cs="Times New Roman"/>
          <w:b/>
          <w:color w:val="000000"/>
          <w:sz w:val="18"/>
          <w:szCs w:val="18"/>
        </w:rPr>
        <w:t xml:space="preserve">Table I Summary of Key Innovations by Operation </w:t>
      </w:r>
    </w:p>
    <w:tbl>
      <w:tblPr>
        <w:tblW w:w="0" w:type="auto"/>
        <w:tblBorders>
          <w:top w:val="nil"/>
          <w:left w:val="nil"/>
          <w:bottom w:val="nil"/>
          <w:right w:val="nil"/>
        </w:tblBorders>
        <w:tblLayout w:type="fixed"/>
        <w:tblLook w:val="0000" w:firstRow="0" w:lastRow="0" w:firstColumn="0" w:lastColumn="0" w:noHBand="0" w:noVBand="0"/>
      </w:tblPr>
      <w:tblGrid>
        <w:gridCol w:w="9225"/>
      </w:tblGrid>
      <w:tr w:rsidR="00494DD7" w:rsidRPr="001142B1" w:rsidTr="00762D80">
        <w:trPr>
          <w:trHeight w:val="701"/>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b/>
                <w:color w:val="000000"/>
                <w:sz w:val="19"/>
                <w:szCs w:val="19"/>
              </w:rPr>
              <w:t>Local Update of Census Addresses</w:t>
            </w:r>
            <w:r w:rsidRPr="001142B1">
              <w:rPr>
                <w:rFonts w:ascii="Arial" w:hAnsi="Arial" w:cs="Arial"/>
                <w:color w:val="000000"/>
                <w:sz w:val="19"/>
                <w:szCs w:val="19"/>
              </w:rPr>
              <w:t xml:space="preserv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Reduced complexity </w:t>
            </w:r>
          </w:p>
          <w:p w:rsidR="00494DD7" w:rsidRPr="001142B1"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Elimination of the full address list submission options to improve quality and reduce burden and cost </w:t>
            </w:r>
          </w:p>
        </w:tc>
      </w:tr>
      <w:tr w:rsidR="00494DD7" w:rsidRPr="001142B1" w:rsidTr="00762D80">
        <w:trPr>
          <w:trHeight w:val="1377"/>
        </w:trPr>
        <w:tc>
          <w:tcPr>
            <w:tcW w:w="9225" w:type="dxa"/>
            <w:tcBorders>
              <w:top w:val="single" w:sz="10" w:space="0" w:color="auto"/>
              <w:left w:val="single" w:sz="10" w:space="0" w:color="auto"/>
              <w:bottom w:val="single" w:sz="10" w:space="0" w:color="auto"/>
              <w:right w:val="single" w:sz="10" w:space="0" w:color="auto"/>
            </w:tcBorders>
          </w:tcPr>
          <w:p w:rsidR="00494DD7" w:rsidRPr="00140BAA" w:rsidRDefault="00494DD7" w:rsidP="00762D80">
            <w:pPr>
              <w:autoSpaceDE w:val="0"/>
              <w:autoSpaceDN w:val="0"/>
              <w:adjustRightInd w:val="0"/>
              <w:spacing w:after="0" w:line="240" w:lineRule="auto"/>
              <w:rPr>
                <w:rFonts w:ascii="Arial" w:hAnsi="Arial" w:cs="Arial"/>
                <w:color w:val="000000"/>
                <w:sz w:val="19"/>
                <w:szCs w:val="19"/>
                <w:highlight w:val="yellow"/>
              </w:rPr>
            </w:pPr>
            <w:r w:rsidRPr="001142B1">
              <w:rPr>
                <w:rFonts w:ascii="Arial" w:hAnsi="Arial" w:cs="Arial"/>
                <w:b/>
                <w:color w:val="000000"/>
                <w:sz w:val="19"/>
                <w:szCs w:val="19"/>
                <w:highlight w:val="yellow"/>
              </w:rPr>
              <w:t>Address Canvassing</w:t>
            </w:r>
            <w:r>
              <w:rPr>
                <w:rFonts w:ascii="Arial" w:hAnsi="Arial" w:cs="Arial"/>
                <w:b/>
                <w:color w:val="000000"/>
                <w:sz w:val="19"/>
                <w:szCs w:val="19"/>
                <w:highlight w:val="yellow"/>
              </w:rPr>
              <w:t xml:space="preserve"> (**</w:t>
            </w:r>
            <w:proofErr w:type="spellStart"/>
            <w:r>
              <w:rPr>
                <w:rFonts w:ascii="Arial" w:hAnsi="Arial" w:cs="Arial"/>
                <w:b/>
                <w:color w:val="000000"/>
                <w:sz w:val="19"/>
                <w:szCs w:val="19"/>
                <w:highlight w:val="yellow"/>
              </w:rPr>
              <w:t>Touchpoint</w:t>
            </w:r>
            <w:proofErr w:type="spellEnd"/>
            <w:r>
              <w:rPr>
                <w:rFonts w:ascii="Arial" w:hAnsi="Arial" w:cs="Arial"/>
                <w:b/>
                <w:color w:val="000000"/>
                <w:sz w:val="19"/>
                <w:szCs w:val="19"/>
                <w:highlight w:val="yellow"/>
              </w:rPr>
              <w:t>**)</w:t>
            </w:r>
            <w:r w:rsidRPr="001142B1">
              <w:rPr>
                <w:rFonts w:ascii="Arial" w:hAnsi="Arial" w:cs="Arial"/>
                <w:color w:val="000000"/>
                <w:sz w:val="19"/>
                <w:szCs w:val="19"/>
                <w:highlight w:val="yellow"/>
              </w:rPr>
              <w:t xml:space="preserve"> </w:t>
            </w:r>
          </w:p>
          <w:p w:rsidR="00494DD7" w:rsidRPr="00140BAA" w:rsidRDefault="00494DD7" w:rsidP="00762D80">
            <w:pPr>
              <w:autoSpaceDE w:val="0"/>
              <w:autoSpaceDN w:val="0"/>
              <w:adjustRightInd w:val="0"/>
              <w:spacing w:after="0" w:line="240" w:lineRule="auto"/>
              <w:rPr>
                <w:rFonts w:ascii="Arial" w:hAnsi="Arial" w:cs="Arial"/>
                <w:color w:val="000000"/>
                <w:sz w:val="19"/>
                <w:szCs w:val="19"/>
                <w:highlight w:val="yellow"/>
              </w:rPr>
            </w:pPr>
            <w:r w:rsidRPr="001142B1">
              <w:rPr>
                <w:rFonts w:ascii="Arial" w:hAnsi="Arial" w:cs="Arial"/>
                <w:color w:val="000000"/>
                <w:sz w:val="19"/>
                <w:szCs w:val="19"/>
                <w:highlight w:val="yellow"/>
              </w:rPr>
              <w:t xml:space="preserve">• Use of a combination of In-Office and In-Field methods to achieve a 100 percent address canvassing (target of 25 percent of addresses going to In-Field) </w:t>
            </w:r>
          </w:p>
          <w:p w:rsidR="00494DD7" w:rsidRPr="00140BAA" w:rsidRDefault="00494DD7" w:rsidP="00762D80">
            <w:pPr>
              <w:autoSpaceDE w:val="0"/>
              <w:autoSpaceDN w:val="0"/>
              <w:adjustRightInd w:val="0"/>
              <w:spacing w:after="0" w:line="240" w:lineRule="auto"/>
              <w:rPr>
                <w:rFonts w:ascii="Arial" w:hAnsi="Arial" w:cs="Arial"/>
                <w:color w:val="000000"/>
                <w:sz w:val="19"/>
                <w:szCs w:val="19"/>
                <w:highlight w:val="yellow"/>
              </w:rPr>
            </w:pPr>
            <w:r w:rsidRPr="001142B1">
              <w:rPr>
                <w:rFonts w:ascii="Arial" w:hAnsi="Arial" w:cs="Arial"/>
                <w:color w:val="000000"/>
                <w:sz w:val="19"/>
                <w:szCs w:val="19"/>
                <w:highlight w:val="yellow"/>
              </w:rPr>
              <w:t xml:space="preserve">• Use of automation and data (imagery, administrative records, and third-party data) for </w:t>
            </w:r>
            <w:proofErr w:type="spellStart"/>
            <w:r w:rsidRPr="001142B1">
              <w:rPr>
                <w:rFonts w:ascii="Arial" w:hAnsi="Arial" w:cs="Arial"/>
                <w:color w:val="000000"/>
                <w:sz w:val="19"/>
                <w:szCs w:val="19"/>
                <w:highlight w:val="yellow"/>
              </w:rPr>
              <w:t>InOffice</w:t>
            </w:r>
            <w:proofErr w:type="spellEnd"/>
            <w:r w:rsidRPr="001142B1">
              <w:rPr>
                <w:rFonts w:ascii="Arial" w:hAnsi="Arial" w:cs="Arial"/>
                <w:color w:val="000000"/>
                <w:sz w:val="19"/>
                <w:szCs w:val="19"/>
                <w:highlight w:val="yellow"/>
              </w:rPr>
              <w:t xml:space="preserve"> Address Canvassing </w:t>
            </w:r>
          </w:p>
          <w:p w:rsidR="00494DD7" w:rsidRPr="00140BAA" w:rsidRDefault="00494DD7" w:rsidP="00762D80">
            <w:pPr>
              <w:autoSpaceDE w:val="0"/>
              <w:autoSpaceDN w:val="0"/>
              <w:adjustRightInd w:val="0"/>
              <w:spacing w:after="0" w:line="240" w:lineRule="auto"/>
              <w:rPr>
                <w:rFonts w:ascii="Arial" w:hAnsi="Arial" w:cs="Arial"/>
                <w:color w:val="000000"/>
                <w:sz w:val="19"/>
                <w:szCs w:val="19"/>
                <w:highlight w:val="yellow"/>
              </w:rPr>
            </w:pPr>
            <w:r w:rsidRPr="001142B1">
              <w:rPr>
                <w:rFonts w:ascii="Arial" w:hAnsi="Arial" w:cs="Arial"/>
                <w:color w:val="000000"/>
                <w:sz w:val="19"/>
                <w:szCs w:val="19"/>
                <w:highlight w:val="yellow"/>
              </w:rPr>
              <w:t xml:space="preserve">• Ongoing MAF Coverage Study to validate In-Office procedures, measure coverage, and improve In-Field data collection methodologies </w:t>
            </w:r>
          </w:p>
          <w:p w:rsidR="00494DD7" w:rsidRPr="001142B1"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highlight w:val="yellow"/>
              </w:rPr>
              <w:t>• Use of reengineered field management structure and approach to managing fieldwork, including new field office structure and new staff positions</w:t>
            </w:r>
            <w:r w:rsidRPr="001142B1">
              <w:rPr>
                <w:rFonts w:ascii="Arial" w:hAnsi="Arial" w:cs="Arial"/>
                <w:color w:val="000000"/>
                <w:sz w:val="19"/>
                <w:szCs w:val="19"/>
              </w:rPr>
              <w:t xml:space="preserve"> </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b/>
                <w:color w:val="000000"/>
                <w:sz w:val="19"/>
                <w:szCs w:val="19"/>
              </w:rPr>
              <w:t>Integrated Partnership and Communications</w:t>
            </w:r>
            <w:r w:rsidRPr="001142B1">
              <w:rPr>
                <w:rFonts w:ascii="Arial" w:hAnsi="Arial" w:cs="Arial"/>
                <w:color w:val="000000"/>
                <w:sz w:val="19"/>
                <w:szCs w:val="19"/>
              </w:rPr>
              <w:t xml:space="preserv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Micro-targeted messages and placement for digital advertising, especially for hard-to-count populations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Advertising and partnership campaign adjusted based on respondent actions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1142B1">
              <w:rPr>
                <w:rFonts w:ascii="Arial" w:hAnsi="Arial" w:cs="Arial"/>
                <w:color w:val="000000"/>
                <w:sz w:val="19"/>
                <w:szCs w:val="19"/>
              </w:rPr>
              <w:t xml:space="preserve">• Letters, postcards, and questionnaires to motivate self-response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9B13DC">
              <w:rPr>
                <w:rFonts w:ascii="Arial" w:hAnsi="Arial" w:cs="Arial"/>
                <w:color w:val="000000"/>
                <w:sz w:val="19"/>
                <w:szCs w:val="19"/>
              </w:rPr>
              <w:t xml:space="preserve">• Expanded predictive modeling to determine the propensity to respond by geographic areas </w:t>
            </w:r>
          </w:p>
          <w:p w:rsidR="00494DD7" w:rsidRPr="001142B1" w:rsidRDefault="00494DD7" w:rsidP="00762D80">
            <w:pPr>
              <w:autoSpaceDE w:val="0"/>
              <w:autoSpaceDN w:val="0"/>
              <w:adjustRightInd w:val="0"/>
              <w:spacing w:after="0" w:line="240" w:lineRule="auto"/>
              <w:rPr>
                <w:rFonts w:ascii="Arial" w:hAnsi="Arial" w:cs="Arial"/>
                <w:color w:val="000000"/>
                <w:sz w:val="19"/>
                <w:szCs w:val="19"/>
              </w:rPr>
            </w:pPr>
            <w:r w:rsidRPr="009B13DC">
              <w:rPr>
                <w:rFonts w:ascii="Arial" w:hAnsi="Arial" w:cs="Arial"/>
                <w:color w:val="000000"/>
                <w:sz w:val="19"/>
                <w:szCs w:val="19"/>
              </w:rPr>
              <w:t>• Expanded use of social media</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b/>
                <w:color w:val="000000"/>
                <w:sz w:val="19"/>
                <w:szCs w:val="19"/>
              </w:rPr>
            </w:pPr>
            <w:r w:rsidRPr="00220A78">
              <w:rPr>
                <w:rFonts w:ascii="Arial" w:hAnsi="Arial" w:cs="Arial"/>
                <w:b/>
                <w:color w:val="000000"/>
                <w:sz w:val="19"/>
                <w:szCs w:val="19"/>
              </w:rPr>
              <w:t xml:space="preserve">Internet Self-Response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Internet data capture, providing real-time edits, ability to capture household entries, and multi-access methods across different technologies (e.g., computers, phones, tablets, kiosks)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Online questionnaires available in multiple languages and non-Roman alphabets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Multi-mode contact approach tailored to demographic or geographic area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A phone option (via Census Questionnaire Assistance) will be available for respondents, who need help or without Internet access, to provide their census data. </w:t>
            </w:r>
          </w:p>
          <w:p w:rsidR="00494DD7" w:rsidRPr="001142B1" w:rsidRDefault="00494DD7" w:rsidP="00762D80">
            <w:pPr>
              <w:autoSpaceDE w:val="0"/>
              <w:autoSpaceDN w:val="0"/>
              <w:adjustRightInd w:val="0"/>
              <w:spacing w:after="0" w:line="240" w:lineRule="auto"/>
              <w:rPr>
                <w:rFonts w:ascii="Arial" w:hAnsi="Arial" w:cs="Arial"/>
                <w:b/>
                <w:color w:val="000000"/>
                <w:sz w:val="19"/>
                <w:szCs w:val="19"/>
              </w:rPr>
            </w:pPr>
            <w:r w:rsidRPr="00220A78">
              <w:rPr>
                <w:rFonts w:ascii="Arial" w:hAnsi="Arial" w:cs="Arial"/>
                <w:color w:val="000000"/>
                <w:sz w:val="19"/>
                <w:szCs w:val="19"/>
              </w:rPr>
              <w:t xml:space="preserve">• Paper questionnaires will be provided in the first mailing to some areas of the country, and will also be sent to all </w:t>
            </w:r>
            <w:proofErr w:type="spellStart"/>
            <w:r w:rsidRPr="00220A78">
              <w:rPr>
                <w:rFonts w:ascii="Arial" w:hAnsi="Arial" w:cs="Arial"/>
                <w:color w:val="000000"/>
                <w:sz w:val="19"/>
                <w:szCs w:val="19"/>
              </w:rPr>
              <w:t>nonrespondents</w:t>
            </w:r>
            <w:proofErr w:type="spellEnd"/>
            <w:r w:rsidRPr="00220A78">
              <w:rPr>
                <w:rFonts w:ascii="Arial" w:hAnsi="Arial" w:cs="Arial"/>
                <w:color w:val="000000"/>
                <w:sz w:val="19"/>
                <w:szCs w:val="19"/>
              </w:rPr>
              <w:t xml:space="preserve"> after a few weeks.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Pr="00220A78" w:rsidRDefault="00494DD7" w:rsidP="00762D80">
            <w:pPr>
              <w:autoSpaceDE w:val="0"/>
              <w:autoSpaceDN w:val="0"/>
              <w:adjustRightInd w:val="0"/>
              <w:spacing w:after="0" w:line="240" w:lineRule="auto"/>
              <w:rPr>
                <w:rFonts w:ascii="Arial" w:hAnsi="Arial" w:cs="Arial"/>
                <w:b/>
                <w:color w:val="000000"/>
                <w:sz w:val="19"/>
                <w:szCs w:val="19"/>
              </w:rPr>
            </w:pPr>
            <w:r w:rsidRPr="00220A78">
              <w:rPr>
                <w:rFonts w:ascii="Arial" w:hAnsi="Arial" w:cs="Arial"/>
                <w:b/>
                <w:color w:val="000000"/>
                <w:sz w:val="19"/>
                <w:szCs w:val="19"/>
              </w:rPr>
              <w:t xml:space="preserve">Non-ID Processing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Ability for public to respond anytime, anywhere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Real-time matching and geocoding of responses </w:t>
            </w:r>
          </w:p>
          <w:p w:rsidR="00494DD7" w:rsidRPr="00220A78" w:rsidRDefault="00494DD7" w:rsidP="00762D80">
            <w:pPr>
              <w:autoSpaceDE w:val="0"/>
              <w:autoSpaceDN w:val="0"/>
              <w:adjustRightInd w:val="0"/>
              <w:spacing w:after="0" w:line="240" w:lineRule="auto"/>
              <w:rPr>
                <w:rFonts w:ascii="Arial" w:hAnsi="Arial" w:cs="Arial"/>
                <w:color w:val="000000"/>
                <w:sz w:val="19"/>
                <w:szCs w:val="19"/>
              </w:rPr>
            </w:pPr>
            <w:r w:rsidRPr="00220A78">
              <w:rPr>
                <w:rFonts w:ascii="Arial" w:hAnsi="Arial" w:cs="Arial"/>
                <w:color w:val="000000"/>
                <w:sz w:val="19"/>
                <w:szCs w:val="19"/>
              </w:rPr>
              <w:t xml:space="preserve">• Validation of response data </w:t>
            </w:r>
          </w:p>
          <w:p w:rsidR="00494DD7" w:rsidRPr="00220A78" w:rsidRDefault="00494DD7" w:rsidP="00762D80">
            <w:pPr>
              <w:autoSpaceDE w:val="0"/>
              <w:autoSpaceDN w:val="0"/>
              <w:adjustRightInd w:val="0"/>
              <w:spacing w:after="0" w:line="240" w:lineRule="auto"/>
              <w:rPr>
                <w:rFonts w:ascii="Arial" w:hAnsi="Arial" w:cs="Arial"/>
                <w:b/>
                <w:color w:val="000000"/>
                <w:sz w:val="19"/>
                <w:szCs w:val="19"/>
              </w:rPr>
            </w:pPr>
            <w:r w:rsidRPr="00220A78">
              <w:rPr>
                <w:rFonts w:ascii="Arial" w:hAnsi="Arial" w:cs="Arial"/>
                <w:color w:val="000000"/>
                <w:sz w:val="19"/>
                <w:szCs w:val="19"/>
              </w:rPr>
              <w:t xml:space="preserve">• Use of administrative records and third-party data used to validate identity and validate and augment </w:t>
            </w:r>
            <w:r w:rsidRPr="00220A78">
              <w:rPr>
                <w:rFonts w:ascii="Arial" w:hAnsi="Arial" w:cs="Arial"/>
                <w:color w:val="000000"/>
                <w:sz w:val="19"/>
                <w:szCs w:val="19"/>
              </w:rPr>
              <w:lastRenderedPageBreak/>
              <w:t>address data submissions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Pr="00874DCB" w:rsidRDefault="00494DD7" w:rsidP="00762D80">
            <w:pPr>
              <w:autoSpaceDE w:val="0"/>
              <w:autoSpaceDN w:val="0"/>
              <w:adjustRightInd w:val="0"/>
              <w:spacing w:after="0" w:line="240" w:lineRule="auto"/>
              <w:rPr>
                <w:rFonts w:ascii="Arial" w:hAnsi="Arial" w:cs="Arial"/>
                <w:b/>
                <w:color w:val="000000"/>
                <w:sz w:val="19"/>
                <w:szCs w:val="19"/>
              </w:rPr>
            </w:pPr>
            <w:r w:rsidRPr="00DD14B1">
              <w:rPr>
                <w:rFonts w:ascii="Arial" w:hAnsi="Arial" w:cs="Arial"/>
                <w:b/>
                <w:color w:val="000000"/>
                <w:sz w:val="19"/>
                <w:szCs w:val="19"/>
              </w:rPr>
              <w:lastRenderedPageBreak/>
              <w:t xml:space="preserve">Update Enumerate (planned innovations dependent on funding of this operation)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The 2010 Census Update Leave and Update Enumerate Operations combined into a single operation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Single visit with enumeration or push to Internet Self-Response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Use of single device for both listing and enumeration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Use of reengineered field management structure and approach to managing fieldwork, including new field office structure and new staff positions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Assignment and route optimization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Automated training for field staff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Automation of the field data collection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xml:space="preserve">• Automation of administrative functions such as recruiting, onboarding, and payroll </w:t>
            </w:r>
          </w:p>
          <w:p w:rsidR="00494DD7" w:rsidRPr="00874DCB" w:rsidRDefault="00494DD7" w:rsidP="00762D80">
            <w:pPr>
              <w:autoSpaceDE w:val="0"/>
              <w:autoSpaceDN w:val="0"/>
              <w:adjustRightInd w:val="0"/>
              <w:spacing w:after="0" w:line="240" w:lineRule="auto"/>
              <w:rPr>
                <w:rFonts w:ascii="Arial" w:hAnsi="Arial" w:cs="Arial"/>
                <w:color w:val="000000"/>
                <w:sz w:val="19"/>
                <w:szCs w:val="19"/>
              </w:rPr>
            </w:pPr>
            <w:r w:rsidRPr="00874DCB">
              <w:rPr>
                <w:rFonts w:ascii="Arial" w:hAnsi="Arial" w:cs="Arial"/>
                <w:color w:val="000000"/>
                <w:sz w:val="19"/>
                <w:szCs w:val="19"/>
              </w:rPr>
              <w:t>• Reengineered quality assurance approach</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b/>
                <w:color w:val="000000"/>
                <w:sz w:val="19"/>
                <w:szCs w:val="19"/>
              </w:rPr>
              <w:t xml:space="preserve">Nonresponse </w:t>
            </w:r>
            <w:proofErr w:type="spellStart"/>
            <w:r w:rsidRPr="00B5048A">
              <w:rPr>
                <w:rFonts w:ascii="Arial" w:hAnsi="Arial" w:cs="Arial"/>
                <w:b/>
                <w:color w:val="000000"/>
                <w:sz w:val="19"/>
                <w:szCs w:val="19"/>
              </w:rPr>
              <w:t>Followup</w:t>
            </w:r>
            <w:proofErr w:type="spellEnd"/>
            <w:r w:rsidRPr="00B5048A">
              <w:rPr>
                <w:rFonts w:ascii="Arial" w:hAnsi="Arial" w:cs="Arial"/>
                <w:b/>
                <w:color w:val="000000"/>
                <w:sz w:val="19"/>
                <w:szCs w:val="19"/>
              </w:rPr>
              <w:t xml:space="preserv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Use of administrative records and third-party data to remove vacant housing units from the NRFU workload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Use of administrative records and third-party data to enumerate some </w:t>
            </w:r>
            <w:proofErr w:type="spellStart"/>
            <w:r w:rsidRPr="00B5048A">
              <w:rPr>
                <w:rFonts w:ascii="Arial" w:hAnsi="Arial" w:cs="Arial"/>
                <w:color w:val="000000"/>
                <w:sz w:val="19"/>
                <w:szCs w:val="19"/>
              </w:rPr>
              <w:t>nonresponding</w:t>
            </w:r>
            <w:proofErr w:type="spellEnd"/>
            <w:r w:rsidRPr="00B5048A">
              <w:rPr>
                <w:rFonts w:ascii="Arial" w:hAnsi="Arial" w:cs="Arial"/>
                <w:color w:val="000000"/>
                <w:sz w:val="19"/>
                <w:szCs w:val="19"/>
              </w:rPr>
              <w:t xml:space="preserve"> occupied housing units from the NRFU workload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Use of reengineered field management structure and approach to managing fieldwork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Use of a variable contact strategy and stopping rules to control the number of attempts made for each address (based on </w:t>
            </w:r>
            <w:proofErr w:type="spellStart"/>
            <w:r w:rsidRPr="00B5048A">
              <w:rPr>
                <w:rFonts w:ascii="Arial" w:hAnsi="Arial" w:cs="Arial"/>
                <w:color w:val="000000"/>
                <w:sz w:val="19"/>
                <w:szCs w:val="19"/>
              </w:rPr>
              <w:t>paradata</w:t>
            </w:r>
            <w:proofErr w:type="spellEnd"/>
            <w:r w:rsidRPr="00B5048A">
              <w:rPr>
                <w:rFonts w:ascii="Arial" w:hAnsi="Arial" w:cs="Arial"/>
                <w:color w:val="000000"/>
                <w:sz w:val="19"/>
                <w:szCs w:val="19"/>
              </w:rPr>
              <w:t xml:space="preserv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xml:space="preserve">• Assignment and route optimization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B5048A">
              <w:rPr>
                <w:rFonts w:ascii="Arial" w:hAnsi="Arial" w:cs="Arial"/>
                <w:color w:val="000000"/>
                <w:sz w:val="19"/>
                <w:szCs w:val="19"/>
              </w:rPr>
              <w:t>• Automated training for field staff</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5F3AB7">
              <w:rPr>
                <w:rFonts w:ascii="Arial" w:hAnsi="Arial" w:cs="Arial"/>
                <w:color w:val="000000"/>
                <w:sz w:val="19"/>
                <w:szCs w:val="19"/>
              </w:rPr>
              <w:t xml:space="preserve">• Automation of the field data collection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5F3AB7">
              <w:rPr>
                <w:rFonts w:ascii="Arial" w:hAnsi="Arial" w:cs="Arial"/>
                <w:color w:val="000000"/>
                <w:sz w:val="19"/>
                <w:szCs w:val="19"/>
              </w:rPr>
              <w:t xml:space="preserve">• Automation of administrative functions such as recruiting, on boarding, and payroll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5F3AB7">
              <w:rPr>
                <w:rFonts w:ascii="Arial" w:hAnsi="Arial" w:cs="Arial"/>
                <w:color w:val="000000"/>
                <w:sz w:val="19"/>
                <w:szCs w:val="19"/>
              </w:rPr>
              <w:t xml:space="preserve">• Reengineered quality assurance approach </w:t>
            </w:r>
          </w:p>
          <w:p w:rsidR="00494DD7" w:rsidRPr="005F3AB7" w:rsidRDefault="00494DD7" w:rsidP="00762D80">
            <w:pPr>
              <w:autoSpaceDE w:val="0"/>
              <w:autoSpaceDN w:val="0"/>
              <w:adjustRightInd w:val="0"/>
              <w:spacing w:after="0" w:line="240" w:lineRule="auto"/>
              <w:rPr>
                <w:rFonts w:ascii="Arial" w:hAnsi="Arial" w:cs="Arial"/>
                <w:color w:val="000000"/>
                <w:sz w:val="19"/>
                <w:szCs w:val="19"/>
              </w:rPr>
            </w:pPr>
            <w:r w:rsidRPr="005F3AB7">
              <w:rPr>
                <w:rFonts w:ascii="Arial" w:hAnsi="Arial" w:cs="Arial"/>
                <w:color w:val="000000"/>
                <w:sz w:val="19"/>
                <w:szCs w:val="19"/>
              </w:rPr>
              <w:t>• The notice of visit will provide the Internet URL to still encourage self-responses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b/>
                <w:color w:val="000000"/>
                <w:sz w:val="19"/>
                <w:szCs w:val="19"/>
              </w:rPr>
            </w:pPr>
            <w:r w:rsidRPr="00997BD9">
              <w:rPr>
                <w:rFonts w:ascii="Arial" w:hAnsi="Arial" w:cs="Arial"/>
                <w:b/>
                <w:color w:val="000000"/>
                <w:sz w:val="19"/>
                <w:szCs w:val="19"/>
              </w:rPr>
              <w:t xml:space="preserve">Field Infrastructure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997BD9">
              <w:rPr>
                <w:rFonts w:ascii="Arial" w:hAnsi="Arial" w:cs="Arial"/>
                <w:color w:val="000000"/>
                <w:sz w:val="19"/>
                <w:szCs w:val="19"/>
              </w:rPr>
              <w:t xml:space="preserve">• Reduced number of Regional Census Centers managing a reduced number of local field offices tasked with managing field operations and support activities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997BD9">
              <w:rPr>
                <w:rFonts w:ascii="Arial" w:hAnsi="Arial" w:cs="Arial"/>
                <w:color w:val="000000"/>
                <w:sz w:val="19"/>
                <w:szCs w:val="19"/>
              </w:rPr>
              <w:t xml:space="preserve">• Automated job application and recruiting processes, payroll submission and approval process, and other administrative processes resulting in reduced staffing requirements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997BD9">
              <w:rPr>
                <w:rFonts w:ascii="Arial" w:hAnsi="Arial" w:cs="Arial"/>
                <w:color w:val="000000"/>
                <w:sz w:val="19"/>
                <w:szCs w:val="19"/>
              </w:rPr>
              <w:t xml:space="preserve">• Automated training </w:t>
            </w:r>
          </w:p>
          <w:p w:rsidR="00494DD7" w:rsidRPr="00B5048A" w:rsidRDefault="00494DD7" w:rsidP="00762D80">
            <w:pPr>
              <w:autoSpaceDE w:val="0"/>
              <w:autoSpaceDN w:val="0"/>
              <w:adjustRightInd w:val="0"/>
              <w:spacing w:after="0" w:line="240" w:lineRule="auto"/>
              <w:rPr>
                <w:rFonts w:ascii="Arial" w:hAnsi="Arial" w:cs="Arial"/>
                <w:b/>
                <w:color w:val="000000"/>
                <w:sz w:val="19"/>
                <w:szCs w:val="19"/>
              </w:rPr>
            </w:pPr>
            <w:r w:rsidRPr="00997BD9">
              <w:rPr>
                <w:rFonts w:ascii="Arial" w:hAnsi="Arial" w:cs="Arial"/>
                <w:color w:val="000000"/>
                <w:sz w:val="19"/>
                <w:szCs w:val="19"/>
              </w:rPr>
              <w:t>• Reduced number of enumerators and supervisors due to reengineered design for field operations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b/>
                <w:color w:val="000000"/>
                <w:sz w:val="19"/>
                <w:szCs w:val="19"/>
              </w:rPr>
            </w:pPr>
            <w:r w:rsidRPr="00282D39">
              <w:rPr>
                <w:rFonts w:ascii="Arial" w:hAnsi="Arial" w:cs="Arial"/>
                <w:b/>
                <w:color w:val="000000"/>
                <w:sz w:val="19"/>
                <w:szCs w:val="19"/>
              </w:rPr>
              <w:t xml:space="preserve">Decennial Logistics Management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282D39">
              <w:rPr>
                <w:rFonts w:ascii="Arial" w:hAnsi="Arial" w:cs="Arial"/>
                <w:color w:val="000000"/>
                <w:sz w:val="19"/>
                <w:szCs w:val="19"/>
              </w:rPr>
              <w:t xml:space="preserve">• Implementation of an on-line, real-time Enterprise Resource Planning (ERP) system with extended access for the Regional Census Centers and field offices </w:t>
            </w:r>
          </w:p>
          <w:p w:rsidR="00494DD7" w:rsidRPr="00997BD9" w:rsidRDefault="00494DD7" w:rsidP="00762D80">
            <w:pPr>
              <w:autoSpaceDE w:val="0"/>
              <w:autoSpaceDN w:val="0"/>
              <w:adjustRightInd w:val="0"/>
              <w:spacing w:after="0" w:line="240" w:lineRule="auto"/>
              <w:rPr>
                <w:rFonts w:ascii="Arial" w:hAnsi="Arial" w:cs="Arial"/>
                <w:b/>
                <w:color w:val="000000"/>
                <w:sz w:val="19"/>
                <w:szCs w:val="19"/>
              </w:rPr>
            </w:pPr>
            <w:r w:rsidRPr="00282D39">
              <w:rPr>
                <w:rFonts w:ascii="Arial" w:hAnsi="Arial" w:cs="Arial"/>
                <w:color w:val="000000"/>
                <w:sz w:val="19"/>
                <w:szCs w:val="19"/>
              </w:rPr>
              <w:t>• Implementation of a wireless network and bar code technology that will automate inventory transactions</w:t>
            </w:r>
          </w:p>
        </w:tc>
      </w:tr>
      <w:tr w:rsidR="00494DD7" w:rsidRPr="001142B1" w:rsidTr="00762D80">
        <w:trPr>
          <w:trHeight w:val="836"/>
        </w:trPr>
        <w:tc>
          <w:tcPr>
            <w:tcW w:w="9225" w:type="dxa"/>
            <w:tcBorders>
              <w:top w:val="single" w:sz="10" w:space="0" w:color="auto"/>
              <w:left w:val="single" w:sz="10" w:space="0" w:color="auto"/>
              <w:bottom w:val="single" w:sz="10" w:space="0" w:color="auto"/>
              <w:right w:val="single" w:sz="10" w:space="0" w:color="auto"/>
            </w:tcBorders>
          </w:tcPr>
          <w:p w:rsidR="00494DD7" w:rsidRDefault="00494DD7" w:rsidP="00762D80">
            <w:pPr>
              <w:autoSpaceDE w:val="0"/>
              <w:autoSpaceDN w:val="0"/>
              <w:adjustRightInd w:val="0"/>
              <w:spacing w:after="0" w:line="240" w:lineRule="auto"/>
              <w:rPr>
                <w:rFonts w:ascii="Arial" w:hAnsi="Arial" w:cs="Arial"/>
                <w:b/>
                <w:color w:val="000000"/>
                <w:sz w:val="19"/>
                <w:szCs w:val="19"/>
              </w:rPr>
            </w:pPr>
            <w:r w:rsidRPr="00E50D91">
              <w:rPr>
                <w:rFonts w:ascii="Arial" w:hAnsi="Arial" w:cs="Arial"/>
                <w:b/>
                <w:color w:val="000000"/>
                <w:sz w:val="19"/>
                <w:szCs w:val="19"/>
              </w:rPr>
              <w:t xml:space="preserve">IT Infrastructure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Early development of solutions architecture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Use of enterprise solutions as appropriate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Iterative deployment of infrastructure aligned with and based on testing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Implementation of alternatives to providing Government Furnished Equipment such as Device as a Service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Use of demand models to help predict Internet response volume, Census questionnaire assistance center staffing, etc. </w:t>
            </w:r>
          </w:p>
          <w:p w:rsidR="00494DD7" w:rsidRDefault="00494DD7" w:rsidP="00762D80">
            <w:pPr>
              <w:autoSpaceDE w:val="0"/>
              <w:autoSpaceDN w:val="0"/>
              <w:adjustRightInd w:val="0"/>
              <w:spacing w:after="0" w:line="240" w:lineRule="auto"/>
              <w:rPr>
                <w:rFonts w:ascii="Arial" w:hAnsi="Arial" w:cs="Arial"/>
                <w:color w:val="000000"/>
                <w:sz w:val="19"/>
                <w:szCs w:val="19"/>
              </w:rPr>
            </w:pPr>
            <w:r w:rsidRPr="00493E2A">
              <w:rPr>
                <w:rFonts w:ascii="Arial" w:hAnsi="Arial" w:cs="Arial"/>
                <w:color w:val="000000"/>
                <w:sz w:val="19"/>
                <w:szCs w:val="19"/>
              </w:rPr>
              <w:t xml:space="preserve">• Scalable design </w:t>
            </w:r>
          </w:p>
          <w:p w:rsidR="00494DD7" w:rsidRPr="00282D39" w:rsidRDefault="00494DD7" w:rsidP="00762D80">
            <w:pPr>
              <w:autoSpaceDE w:val="0"/>
              <w:autoSpaceDN w:val="0"/>
              <w:adjustRightInd w:val="0"/>
              <w:spacing w:after="0" w:line="240" w:lineRule="auto"/>
              <w:rPr>
                <w:rFonts w:ascii="Arial" w:hAnsi="Arial" w:cs="Arial"/>
                <w:b/>
                <w:color w:val="000000"/>
                <w:sz w:val="19"/>
                <w:szCs w:val="19"/>
              </w:rPr>
            </w:pPr>
            <w:r w:rsidRPr="00493E2A">
              <w:rPr>
                <w:rFonts w:ascii="Arial" w:hAnsi="Arial" w:cs="Arial"/>
                <w:color w:val="000000"/>
                <w:sz w:val="19"/>
                <w:szCs w:val="19"/>
              </w:rPr>
              <w:t>• Agile development of applications</w:t>
            </w:r>
          </w:p>
        </w:tc>
      </w:tr>
    </w:tbl>
    <w:p w:rsidR="00494DD7" w:rsidRDefault="00494DD7" w:rsidP="00494DD7">
      <w:pPr>
        <w:rPr>
          <w:rFonts w:cs="Times New Roman"/>
          <w:color w:val="000000"/>
          <w:sz w:val="24"/>
          <w:szCs w:val="24"/>
        </w:rPr>
      </w:pPr>
    </w:p>
    <w:p w:rsidR="00494DD7" w:rsidRPr="000F2BCD" w:rsidRDefault="00494DD7" w:rsidP="00494DD7">
      <w:pPr>
        <w:pStyle w:val="2"/>
      </w:pPr>
      <w:bookmarkStart w:id="13" w:name="_Toc481159840"/>
      <w:r w:rsidRPr="000F2BCD">
        <w:t>Business Architectur</w:t>
      </w:r>
      <w:r>
        <w:t>e Overview</w:t>
      </w:r>
      <w:bookmarkEnd w:id="13"/>
      <w:r w:rsidRPr="000F2BCD">
        <w:t xml:space="preserve"> </w:t>
      </w:r>
    </w:p>
    <w:p w:rsidR="00494DD7" w:rsidRDefault="00494DD7" w:rsidP="00494DD7">
      <w:pPr>
        <w:pStyle w:val="Default"/>
        <w:rPr>
          <w:rFonts w:asciiTheme="minorHAnsi" w:hAnsiTheme="minorHAnsi"/>
        </w:rPr>
      </w:pPr>
      <w:r w:rsidRPr="000F2BCD">
        <w:rPr>
          <w:rFonts w:asciiTheme="minorHAnsi" w:hAnsiTheme="minorHAnsi"/>
        </w:rPr>
        <w:t xml:space="preserve">The business architecture relies on the phased approach tests driven by a comprehensive list of the 2020 Census Architecture business requirements. Each test re-uses the existing solution and technologies to the extent possible, introduces new enhancements of existing capabilities </w:t>
      </w:r>
      <w:r w:rsidRPr="000F2BCD">
        <w:rPr>
          <w:rFonts w:asciiTheme="minorHAnsi" w:hAnsiTheme="minorHAnsi"/>
        </w:rPr>
        <w:lastRenderedPageBreak/>
        <w:t>and/or replaces older legacy systems with new solution initiatives. The general goals and objectives of each test are to support, evaluate, and modernize the existing solutions.</w:t>
      </w:r>
    </w:p>
    <w:p w:rsidR="00494DD7" w:rsidRPr="000F2BC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0F2BCD">
        <w:rPr>
          <w:rFonts w:asciiTheme="minorHAnsi" w:hAnsiTheme="minorHAnsi"/>
        </w:rPr>
        <w:t>The business capabilities of the 2020 Census Solution Architecture align with the 34 Census business</w:t>
      </w:r>
      <w:r>
        <w:rPr>
          <w:rFonts w:asciiTheme="minorHAnsi" w:hAnsiTheme="minorHAnsi"/>
        </w:rPr>
        <w:t xml:space="preserve"> </w:t>
      </w:r>
      <w:r w:rsidRPr="000F2BCD">
        <w:rPr>
          <w:rFonts w:asciiTheme="minorHAnsi" w:hAnsiTheme="minorHAnsi"/>
        </w:rPr>
        <w:t>operations. The Census Bureau and the Decennial Program will conduct various tests that drive the</w:t>
      </w:r>
      <w:r>
        <w:rPr>
          <w:rFonts w:asciiTheme="minorHAnsi" w:hAnsiTheme="minorHAnsi"/>
        </w:rPr>
        <w:t xml:space="preserve"> </w:t>
      </w:r>
      <w:r w:rsidRPr="000F2BCD">
        <w:rPr>
          <w:rFonts w:asciiTheme="minorHAnsi" w:hAnsiTheme="minorHAnsi"/>
        </w:rPr>
        <w:t>incremental transition of the solution architecture. These tests and Censuses serve as effective tools in</w:t>
      </w:r>
      <w:r>
        <w:rPr>
          <w:rFonts w:asciiTheme="minorHAnsi" w:hAnsiTheme="minorHAnsi"/>
        </w:rPr>
        <w:t xml:space="preserve"> </w:t>
      </w:r>
      <w:r w:rsidRPr="000F2BCD">
        <w:rPr>
          <w:rFonts w:asciiTheme="minorHAnsi" w:hAnsiTheme="minorHAnsi"/>
        </w:rPr>
        <w:t>verifying the capabilities of each solution, while facilitating the design progression of the infrastructure</w:t>
      </w:r>
      <w:r>
        <w:rPr>
          <w:rFonts w:asciiTheme="minorHAnsi" w:hAnsiTheme="minorHAnsi"/>
        </w:rPr>
        <w:t xml:space="preserve"> </w:t>
      </w:r>
      <w:r w:rsidRPr="000F2BCD">
        <w:rPr>
          <w:rFonts w:asciiTheme="minorHAnsi" w:hAnsiTheme="minorHAnsi"/>
        </w:rPr>
        <w:t>to support the 2020 Census scalability requirements. The specific capability requirements and Business</w:t>
      </w:r>
      <w:r>
        <w:rPr>
          <w:rFonts w:asciiTheme="minorHAnsi" w:hAnsiTheme="minorHAnsi"/>
        </w:rPr>
        <w:t xml:space="preserve"> </w:t>
      </w:r>
      <w:r w:rsidRPr="000F2BCD">
        <w:rPr>
          <w:rFonts w:asciiTheme="minorHAnsi" w:hAnsiTheme="minorHAnsi"/>
        </w:rPr>
        <w:t>Process Model (BPM) diagrams for each Test as well as their business requirements can be found in the</w:t>
      </w:r>
      <w:r>
        <w:rPr>
          <w:rFonts w:asciiTheme="minorHAnsi" w:hAnsiTheme="minorHAnsi"/>
        </w:rPr>
        <w:t xml:space="preserve"> </w:t>
      </w:r>
      <w:r w:rsidRPr="000F2BCD">
        <w:rPr>
          <w:rFonts w:asciiTheme="minorHAnsi" w:hAnsiTheme="minorHAnsi"/>
        </w:rPr>
        <w:t>requirements repositories, and are managed by the Decennial Architecture Requirements Team (DART).</w:t>
      </w:r>
    </w:p>
    <w:p w:rsidR="00494DD7" w:rsidRDefault="00494DD7" w:rsidP="00494DD7">
      <w:pPr>
        <w:pStyle w:val="Default"/>
        <w:rPr>
          <w:rFonts w:asciiTheme="minorHAnsi" w:hAnsiTheme="minorHAnsi"/>
        </w:rPr>
      </w:pPr>
    </w:p>
    <w:p w:rsidR="00494DD7" w:rsidRPr="00C5112E" w:rsidRDefault="00494DD7" w:rsidP="00494DD7">
      <w:pPr>
        <w:pStyle w:val="2"/>
      </w:pPr>
      <w:bookmarkStart w:id="14" w:name="_Toc481159841"/>
      <w:r>
        <w:t xml:space="preserve">Current </w:t>
      </w:r>
      <w:r w:rsidRPr="00C5112E">
        <w:t>Business Architecture</w:t>
      </w:r>
      <w:bookmarkEnd w:id="14"/>
    </w:p>
    <w:p w:rsidR="00494DD7" w:rsidRDefault="00494DD7" w:rsidP="00494DD7">
      <w:pPr>
        <w:pStyle w:val="Default"/>
        <w:rPr>
          <w:rFonts w:asciiTheme="minorHAnsi" w:hAnsiTheme="minorHAnsi"/>
        </w:rPr>
      </w:pPr>
      <w:r w:rsidRPr="00C5112E">
        <w:rPr>
          <w:rFonts w:asciiTheme="minorHAnsi" w:hAnsiTheme="minorHAnsi"/>
        </w:rPr>
        <w:t>The information flows among the primary business operations for the 2015 NCT are highlighted in the</w:t>
      </w:r>
      <w:r>
        <w:rPr>
          <w:rFonts w:asciiTheme="minorHAnsi" w:hAnsiTheme="minorHAnsi"/>
        </w:rPr>
        <w:t xml:space="preserve"> </w:t>
      </w:r>
      <w:r w:rsidRPr="00C5112E">
        <w:rPr>
          <w:rFonts w:asciiTheme="minorHAnsi" w:hAnsiTheme="minorHAnsi"/>
        </w:rPr>
        <w:t>Figure 4-1. Major interactions and flows are shown via the arrows in the diagram and the key external interfaces are depicted via labeled icons.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lang w:eastAsia="zh-CN"/>
        </w:rPr>
        <w:drawing>
          <wp:inline distT="0" distB="0" distL="0" distR="0" wp14:anchorId="4BAFE009" wp14:editId="35328B64">
            <wp:extent cx="5943600" cy="3124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4-1 High-Level Integration of Operations for 2015 NC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The operation that was primarily being informed by the 2015 NCT was the Content Forms and Design (CFD) and the contact strategy which is currently developed in Internet Self-Response (ISR), but executed through Forms Printing and Distribution (FPD).</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The other operations that participated in this test were implemented to support this test, but were not the focus of the test in terms of answering the design questions.</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lastRenderedPageBreak/>
        <w:t>The 2015 NCT includes multiple operational areas that collectively provide the anticipated capabilities</w:t>
      </w:r>
      <w:r>
        <w:rPr>
          <w:rFonts w:asciiTheme="minorHAnsi" w:hAnsiTheme="minorHAnsi"/>
        </w:rPr>
        <w:t xml:space="preserve"> </w:t>
      </w:r>
      <w:r w:rsidRPr="003027D1">
        <w:rPr>
          <w:rFonts w:asciiTheme="minorHAnsi" w:hAnsiTheme="minorHAnsi"/>
        </w:rPr>
        <w:t>that map to the end-to-end survey lifecycle and are grouped into five categories: support, frame</w:t>
      </w:r>
      <w:r>
        <w:rPr>
          <w:rFonts w:asciiTheme="minorHAnsi" w:hAnsiTheme="minorHAnsi"/>
        </w:rPr>
        <w:t xml:space="preserve"> </w:t>
      </w:r>
      <w:r w:rsidRPr="003027D1">
        <w:rPr>
          <w:rFonts w:asciiTheme="minorHAnsi" w:hAnsiTheme="minorHAnsi"/>
        </w:rPr>
        <w:t>development, response data collection, disseminate data, and test, evaluation, and other censuses.</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Support segment</w:t>
      </w:r>
      <w:r w:rsidRPr="003027D1">
        <w:rPr>
          <w:rFonts w:asciiTheme="minorHAnsi" w:hAnsiTheme="minorHAnsi"/>
        </w:rPr>
        <w:t xml:space="preserve"> addresses the needs for HR, IT, and Infrastructure support services of the 2020 Census. Support is comprised of the program management, survey engineering, and infrastructure operational categories.</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Frame development segment</w:t>
      </w:r>
      <w:r w:rsidRPr="003027D1">
        <w:rPr>
          <w:rFonts w:asciiTheme="minorHAnsi" w:hAnsiTheme="minorHAnsi"/>
        </w:rPr>
        <w:t xml:space="preserve"> entails activities within the geographic programs, LUCA, and Re-Engineered Address Canvassing. These activities support the task of developing administrative records frame, geographic delineations, and address canvassing. LUCA was not part of the 2015 NCT, although it is part of the Geographic Programs.</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Response Data Collection segment</w:t>
      </w:r>
      <w:r w:rsidRPr="003027D1">
        <w:rPr>
          <w:rFonts w:asciiTheme="minorHAnsi" w:hAnsiTheme="minorHAnsi"/>
        </w:rPr>
        <w:t xml:space="preserve"> is the largest segment within the 2020 Census Architecture where thirteen distinct operations work together to achieve the data/response information collection goals. The response data collection segment includes a multitude of enterprise and non-enterprise systems, the majority of which are scoped within </w:t>
      </w:r>
      <w:proofErr w:type="spellStart"/>
      <w:r w:rsidRPr="003027D1">
        <w:rPr>
          <w:rFonts w:asciiTheme="minorHAnsi" w:hAnsiTheme="minorHAnsi"/>
        </w:rPr>
        <w:t>CEDCaP</w:t>
      </w:r>
      <w:proofErr w:type="spellEnd"/>
      <w:r w:rsidRPr="003027D1">
        <w:rPr>
          <w:rFonts w:asciiTheme="minorHAnsi" w:hAnsiTheme="minorHAnsi"/>
        </w:rPr>
        <w:t>.</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Disseminate data segment</w:t>
      </w:r>
      <w:r w:rsidRPr="003027D1">
        <w:rPr>
          <w:rFonts w:asciiTheme="minorHAnsi" w:hAnsiTheme="minorHAnsi"/>
        </w:rPr>
        <w:t xml:space="preserve"> is responsible for activities such as accurate production, review, and dissemination of the data collected by the response data collection segment and shared with the stakeholders. The disseminate data segment was not involved in the 2015 NCT.</w:t>
      </w:r>
    </w:p>
    <w:p w:rsidR="00494DD7" w:rsidRPr="003027D1"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027D1">
        <w:rPr>
          <w:rFonts w:asciiTheme="minorHAnsi" w:hAnsiTheme="minorHAnsi"/>
        </w:rPr>
        <w:t>•</w:t>
      </w:r>
      <w:r>
        <w:rPr>
          <w:rFonts w:asciiTheme="minorHAnsi" w:hAnsiTheme="minorHAnsi"/>
        </w:rPr>
        <w:t xml:space="preserve"> </w:t>
      </w:r>
      <w:r w:rsidRPr="003027D1">
        <w:rPr>
          <w:rFonts w:asciiTheme="minorHAnsi" w:hAnsiTheme="minorHAnsi"/>
          <w:b/>
        </w:rPr>
        <w:t>The test, evaluation, and other censuses segments</w:t>
      </w:r>
      <w:r w:rsidRPr="003027D1">
        <w:rPr>
          <w:rFonts w:asciiTheme="minorHAnsi" w:hAnsiTheme="minorHAnsi"/>
        </w:rPr>
        <w:t xml:space="preserve"> include five operational areas with activities that address coverage measurements, matching, follow-ups of the housing units and interviews, enumerations, and experiments. The test, evaluation, and other censuses segments were not involved in the 2015 NCT.</w:t>
      </w:r>
    </w:p>
    <w:p w:rsidR="00494DD7" w:rsidRDefault="00494DD7" w:rsidP="00494DD7">
      <w:pPr>
        <w:pStyle w:val="Default"/>
        <w:rPr>
          <w:rFonts w:asciiTheme="minorHAnsi" w:hAnsiTheme="minorHAnsi"/>
        </w:rPr>
      </w:pPr>
    </w:p>
    <w:p w:rsidR="00494DD7" w:rsidRPr="003027D1" w:rsidRDefault="00494DD7" w:rsidP="00494DD7">
      <w:pPr>
        <w:pStyle w:val="Default"/>
        <w:rPr>
          <w:rFonts w:asciiTheme="minorHAnsi" w:hAnsiTheme="minorHAnsi"/>
          <w:b/>
        </w:rPr>
      </w:pPr>
      <w:r w:rsidRPr="003027D1">
        <w:rPr>
          <w:rFonts w:asciiTheme="minorHAnsi" w:hAnsiTheme="minorHAnsi"/>
          <w:b/>
        </w:rPr>
        <w:t>Target State Architecture</w:t>
      </w:r>
    </w:p>
    <w:p w:rsidR="00494DD7" w:rsidRDefault="00494DD7" w:rsidP="00494DD7">
      <w:pPr>
        <w:pStyle w:val="Default"/>
        <w:rPr>
          <w:rFonts w:asciiTheme="minorHAnsi" w:hAnsiTheme="minorHAnsi"/>
        </w:rPr>
      </w:pPr>
      <w:r w:rsidRPr="003027D1">
        <w:rPr>
          <w:rFonts w:asciiTheme="minorHAnsi" w:hAnsiTheme="minorHAnsi"/>
        </w:rPr>
        <w:t>The 2020 Census architecture is described in the context of the seven domains as shown in Figure 5-1.</w:t>
      </w:r>
    </w:p>
    <w:p w:rsidR="00494DD7" w:rsidRDefault="00494DD7" w:rsidP="00494DD7">
      <w:pPr>
        <w:pStyle w:val="Default"/>
        <w:rPr>
          <w:rFonts w:asciiTheme="minorHAnsi" w:hAnsiTheme="minorHAnsi"/>
        </w:rPr>
      </w:pPr>
    </w:p>
    <w:p w:rsidR="00494DD7" w:rsidRPr="003027D1" w:rsidRDefault="00494DD7" w:rsidP="00494DD7">
      <w:pPr>
        <w:pStyle w:val="Default"/>
        <w:rPr>
          <w:rFonts w:asciiTheme="minorHAnsi" w:hAnsiTheme="minorHAnsi"/>
        </w:rPr>
      </w:pPr>
      <w:r>
        <w:rPr>
          <w:rFonts w:asciiTheme="minorHAnsi" w:hAnsiTheme="minorHAnsi"/>
          <w:noProof/>
          <w:lang w:eastAsia="zh-CN"/>
        </w:rPr>
        <w:drawing>
          <wp:inline distT="0" distB="0" distL="0" distR="0" wp14:anchorId="6F1A5829" wp14:editId="60B51F1E">
            <wp:extent cx="3398520" cy="1661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5-1 2020 Census Architecture Framework.jpg"/>
                    <pic:cNvPicPr/>
                  </pic:nvPicPr>
                  <pic:blipFill>
                    <a:blip r:embed="rId13">
                      <a:extLst>
                        <a:ext uri="{28A0092B-C50C-407E-A947-70E740481C1C}">
                          <a14:useLocalDpi xmlns:a14="http://schemas.microsoft.com/office/drawing/2010/main" val="0"/>
                        </a:ext>
                      </a:extLst>
                    </a:blip>
                    <a:stretch>
                      <a:fillRect/>
                    </a:stretch>
                  </pic:blipFill>
                  <pic:spPr>
                    <a:xfrm>
                      <a:off x="0" y="0"/>
                      <a:ext cx="3398520" cy="1661160"/>
                    </a:xfrm>
                    <a:prstGeom prst="rect">
                      <a:avLst/>
                    </a:prstGeom>
                  </pic:spPr>
                </pic:pic>
              </a:graphicData>
            </a:graphic>
          </wp:inline>
        </w:drawing>
      </w:r>
    </w:p>
    <w:p w:rsidR="00494DD7" w:rsidRDefault="00494DD7" w:rsidP="00494DD7">
      <w:pPr>
        <w:pStyle w:val="Default"/>
        <w:rPr>
          <w:rFonts w:asciiTheme="minorHAnsi" w:hAnsiTheme="minorHAnsi"/>
        </w:rPr>
      </w:pPr>
      <w:r w:rsidRPr="003027D1">
        <w:rPr>
          <w:rFonts w:asciiTheme="minorHAnsi" w:hAnsiTheme="minorHAnsi"/>
        </w:rPr>
        <w:t>The strategy domain consists of the program vision and mission level business requirements.</w:t>
      </w:r>
    </w:p>
    <w:p w:rsidR="00494DD7" w:rsidRDefault="00494DD7" w:rsidP="00494DD7">
      <w:pPr>
        <w:rPr>
          <w:rFonts w:cs="Times New Roman"/>
          <w:color w:val="000000"/>
          <w:sz w:val="24"/>
          <w:szCs w:val="24"/>
        </w:rPr>
      </w:pPr>
    </w:p>
    <w:p w:rsidR="00494DD7" w:rsidRPr="002E2E0B" w:rsidRDefault="00494DD7" w:rsidP="00494DD7">
      <w:pPr>
        <w:pStyle w:val="2"/>
      </w:pPr>
      <w:bookmarkStart w:id="15" w:name="_Toc481159842"/>
      <w:r>
        <w:lastRenderedPageBreak/>
        <w:t xml:space="preserve">Target </w:t>
      </w:r>
      <w:r w:rsidRPr="002E2E0B">
        <w:t>Business Architecture</w:t>
      </w:r>
      <w:bookmarkEnd w:id="15"/>
    </w:p>
    <w:p w:rsidR="00494DD7" w:rsidRDefault="00494DD7" w:rsidP="00494DD7">
      <w:pPr>
        <w:pStyle w:val="Default"/>
        <w:rPr>
          <w:rFonts w:asciiTheme="minorHAnsi" w:hAnsiTheme="minorHAnsi"/>
        </w:rPr>
      </w:pPr>
      <w:r w:rsidRPr="002E2E0B">
        <w:rPr>
          <w:rFonts w:asciiTheme="minorHAnsi" w:hAnsiTheme="minorHAnsi"/>
        </w:rPr>
        <w:t>The information flows among the primary business operations are highlighted in Figure 5-2. Major interactions and flows are shown via the arrows in the diagram and the key external interfaces are depicted via labeled icons.</w:t>
      </w:r>
    </w:p>
    <w:p w:rsidR="00494DD7" w:rsidRPr="002E2E0B"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2E2E0B">
        <w:rPr>
          <w:rFonts w:asciiTheme="minorHAnsi" w:hAnsiTheme="minorHAnsi"/>
        </w:rPr>
        <w:t>Although each operation is presented separately, the operations must work together to achieve a successful Census. Information flows among the operations as the census proceeds from frame development through collection of response data to the publishing and release of the data.</w:t>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lang w:eastAsia="zh-CN"/>
        </w:rPr>
        <w:drawing>
          <wp:inline distT="0" distB="0" distL="0" distR="0" wp14:anchorId="1F77B66A" wp14:editId="4E9DC54B">
            <wp:extent cx="5943600" cy="3164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2 High-Level Integration of Operation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Figure 5-3 shows how the operations are divided into the business architecture categories.</w:t>
      </w:r>
    </w:p>
    <w:p w:rsidR="00494DD7" w:rsidRDefault="00494DD7" w:rsidP="00494DD7">
      <w:pPr>
        <w:pStyle w:val="Default"/>
        <w:rPr>
          <w:rFonts w:asciiTheme="minorHAnsi" w:hAnsiTheme="minorHAnsi"/>
        </w:rPr>
      </w:pPr>
      <w:r>
        <w:rPr>
          <w:rFonts w:asciiTheme="minorHAnsi" w:hAnsiTheme="minorHAnsi"/>
          <w:noProof/>
          <w:lang w:eastAsia="zh-CN"/>
        </w:rPr>
        <w:lastRenderedPageBreak/>
        <w:drawing>
          <wp:inline distT="0" distB="0" distL="0" distR="0" wp14:anchorId="15A69E59" wp14:editId="3415767A">
            <wp:extent cx="5943600" cy="400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5-3 2020 Census Operation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D918DB">
        <w:rPr>
          <w:rFonts w:asciiTheme="minorHAnsi" w:hAnsiTheme="minorHAnsi"/>
          <w:b/>
        </w:rPr>
        <w:t>The 2020 Census Business Architecture</w:t>
      </w:r>
      <w:r w:rsidRPr="00E2362D">
        <w:rPr>
          <w:rFonts w:asciiTheme="minorHAnsi" w:hAnsiTheme="minorHAnsi"/>
        </w:rPr>
        <w:t xml:space="preserve"> describes the functional business process, the relationship, and the geography aspects of the business environment. It is decomposed into multiple operational areas that collectively provide the anticipated capabilities that meet the end-to-end survey lifecycle phase and is grouped into five categories: </w:t>
      </w:r>
      <w:proofErr w:type="gramStart"/>
      <w:r w:rsidRPr="00E2362D">
        <w:rPr>
          <w:rFonts w:asciiTheme="minorHAnsi" w:hAnsiTheme="minorHAnsi"/>
        </w:rPr>
        <w:t>support, frame development, response data collection, disseminate</w:t>
      </w:r>
      <w:proofErr w:type="gramEnd"/>
      <w:r w:rsidRPr="00E2362D">
        <w:rPr>
          <w:rFonts w:asciiTheme="minorHAnsi" w:hAnsiTheme="minorHAnsi"/>
        </w:rPr>
        <w:t xml:space="preserve"> data, and test, evaluation, and other censuses.</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 xml:space="preserve">l. </w:t>
      </w:r>
      <w:r w:rsidRPr="006E09BF">
        <w:rPr>
          <w:rFonts w:asciiTheme="minorHAnsi" w:hAnsiTheme="minorHAnsi"/>
          <w:b/>
        </w:rPr>
        <w:t>The Support segment addresses</w:t>
      </w:r>
      <w:r w:rsidRPr="00E2362D">
        <w:rPr>
          <w:rFonts w:asciiTheme="minorHAnsi" w:hAnsiTheme="minorHAnsi"/>
        </w:rPr>
        <w:t xml:space="preserve"> the needs for HR, IT, and Infrastructure support services of the 2020 Census. Support is comprised of the program management, census/survey engineering, and infrastructure operational sub-categories.</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323516">
        <w:rPr>
          <w:rFonts w:asciiTheme="minorHAnsi" w:hAnsiTheme="minorHAnsi"/>
          <w:highlight w:val="yellow"/>
        </w:rPr>
        <w:t xml:space="preserve">2. </w:t>
      </w:r>
      <w:r w:rsidRPr="006E09BF">
        <w:rPr>
          <w:rFonts w:asciiTheme="minorHAnsi" w:hAnsiTheme="minorHAnsi"/>
          <w:b/>
          <w:highlight w:val="yellow"/>
        </w:rPr>
        <w:t>The Frame development segment</w:t>
      </w:r>
      <w:r w:rsidRPr="00323516">
        <w:rPr>
          <w:rFonts w:asciiTheme="minorHAnsi" w:hAnsiTheme="minorHAnsi"/>
          <w:highlight w:val="yellow"/>
        </w:rPr>
        <w:t xml:space="preserve"> entails activities within the geographic programs, LUCA, and Re-Engineered Address Canvassing. These activities support the task of developing administrative records input, geographic delineations, and address canvassing.</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3.</w:t>
      </w:r>
      <w:r>
        <w:rPr>
          <w:rFonts w:asciiTheme="minorHAnsi" w:hAnsiTheme="minorHAnsi"/>
        </w:rPr>
        <w:t xml:space="preserve"> </w:t>
      </w:r>
      <w:r w:rsidRPr="008B0317">
        <w:rPr>
          <w:rFonts w:asciiTheme="minorHAnsi" w:hAnsiTheme="minorHAnsi"/>
          <w:b/>
        </w:rPr>
        <w:t>The Response Data Collection segment</w:t>
      </w:r>
      <w:r w:rsidRPr="00E2362D">
        <w:rPr>
          <w:rFonts w:asciiTheme="minorHAnsi" w:hAnsiTheme="minorHAnsi"/>
        </w:rPr>
        <w:t xml:space="preserve"> is the largest segment within the 2020 Census Architecture where thirteen distinct operations work together to achieve the data/response information collection goals. The response data collection segment includes a multitude of enterprise and non-enterprise systems, the majority of which are scoped within </w:t>
      </w:r>
      <w:proofErr w:type="spellStart"/>
      <w:r w:rsidRPr="00E2362D">
        <w:rPr>
          <w:rFonts w:asciiTheme="minorHAnsi" w:hAnsiTheme="minorHAnsi"/>
        </w:rPr>
        <w:t>CEDCaP</w:t>
      </w:r>
      <w:proofErr w:type="spellEnd"/>
      <w:r w:rsidRPr="00E2362D">
        <w:rPr>
          <w:rFonts w:asciiTheme="minorHAnsi" w:hAnsiTheme="minorHAnsi"/>
        </w:rPr>
        <w:t>.</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4.</w:t>
      </w:r>
      <w:r>
        <w:rPr>
          <w:rFonts w:asciiTheme="minorHAnsi" w:hAnsiTheme="minorHAnsi"/>
        </w:rPr>
        <w:t xml:space="preserve"> </w:t>
      </w:r>
      <w:r w:rsidRPr="008B0317">
        <w:rPr>
          <w:rFonts w:asciiTheme="minorHAnsi" w:hAnsiTheme="minorHAnsi"/>
          <w:b/>
        </w:rPr>
        <w:t>The Disseminate data segment</w:t>
      </w:r>
      <w:r w:rsidRPr="00E2362D">
        <w:rPr>
          <w:rFonts w:asciiTheme="minorHAnsi" w:hAnsiTheme="minorHAnsi"/>
        </w:rPr>
        <w:t xml:space="preserve"> is responsible for activities such as accurate production, review, and dissemination of the data collected by the response data collection segment and shared with the stakeholders, the majority of which are scoped within CEDSCI.</w:t>
      </w:r>
    </w:p>
    <w:p w:rsidR="00494DD7" w:rsidRPr="00E2362D"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sidRPr="00E2362D">
        <w:rPr>
          <w:rFonts w:asciiTheme="minorHAnsi" w:hAnsiTheme="minorHAnsi"/>
        </w:rPr>
        <w:t>5.</w:t>
      </w:r>
      <w:r>
        <w:rPr>
          <w:rFonts w:asciiTheme="minorHAnsi" w:hAnsiTheme="minorHAnsi"/>
        </w:rPr>
        <w:t xml:space="preserve"> </w:t>
      </w:r>
      <w:r w:rsidRPr="008B0317">
        <w:rPr>
          <w:rFonts w:asciiTheme="minorHAnsi" w:hAnsiTheme="minorHAnsi"/>
          <w:b/>
        </w:rPr>
        <w:t>The test, evaluation, and other censuses segment</w:t>
      </w:r>
      <w:r w:rsidRPr="00E2362D">
        <w:rPr>
          <w:rFonts w:asciiTheme="minorHAnsi" w:hAnsiTheme="minorHAnsi"/>
        </w:rPr>
        <w:t xml:space="preserve"> includes five operational areas with activities that address coverage measurements, matching, follow-ups of the housing units and interviews, enumerations, and experiments.</w:t>
      </w:r>
    </w:p>
    <w:p w:rsidR="00494DD7" w:rsidRDefault="00494DD7" w:rsidP="00494DD7">
      <w:pPr>
        <w:pStyle w:val="Default"/>
        <w:rPr>
          <w:rFonts w:asciiTheme="minorHAnsi" w:hAnsiTheme="minorHAnsi"/>
        </w:rPr>
      </w:pPr>
    </w:p>
    <w:p w:rsidR="00494DD7" w:rsidRDefault="00494DD7" w:rsidP="00494DD7">
      <w:pPr>
        <w:pStyle w:val="2"/>
      </w:pPr>
      <w:bookmarkStart w:id="16" w:name="_Toc481159843"/>
      <w:r w:rsidRPr="009E19E3">
        <w:t xml:space="preserve">Two </w:t>
      </w:r>
      <w:proofErr w:type="spellStart"/>
      <w:r w:rsidRPr="009E19E3">
        <w:t>Touchpoints</w:t>
      </w:r>
      <w:proofErr w:type="spellEnd"/>
      <w:r w:rsidRPr="009E19E3">
        <w:t xml:space="preserve"> for Address Canvassing</w:t>
      </w:r>
      <w:bookmarkEnd w:id="16"/>
    </w:p>
    <w:p w:rsidR="00494DD7" w:rsidRDefault="00494DD7" w:rsidP="00494DD7">
      <w:pPr>
        <w:pStyle w:val="Default"/>
        <w:rPr>
          <w:rFonts w:asciiTheme="minorHAnsi" w:hAnsiTheme="minorHAnsi"/>
        </w:rPr>
      </w:pPr>
    </w:p>
    <w:p w:rsidR="00494DD7" w:rsidRDefault="00494DD7" w:rsidP="00494DD7">
      <w:pPr>
        <w:pStyle w:val="Default"/>
        <w:numPr>
          <w:ilvl w:val="0"/>
          <w:numId w:val="11"/>
        </w:numPr>
        <w:rPr>
          <w:rFonts w:asciiTheme="minorHAnsi" w:hAnsiTheme="minorHAnsi"/>
        </w:rPr>
      </w:pPr>
      <w:r w:rsidRPr="00E42077">
        <w:rPr>
          <w:rFonts w:asciiTheme="minorHAnsi" w:hAnsiTheme="minorHAnsi"/>
          <w:b/>
        </w:rPr>
        <w:t>In-Office Address Canvassing</w:t>
      </w:r>
      <w:r>
        <w:rPr>
          <w:rFonts w:asciiTheme="minorHAnsi" w:hAnsiTheme="minorHAnsi"/>
        </w:rPr>
        <w:t>: 75 percent of all address canvassing will be “In-Office” using third party sources and administrative records along with Geographic systems.</w:t>
      </w:r>
    </w:p>
    <w:p w:rsidR="00494DD7" w:rsidRDefault="00494DD7" w:rsidP="00494DD7">
      <w:pPr>
        <w:pStyle w:val="Default"/>
        <w:ind w:left="720"/>
        <w:rPr>
          <w:rFonts w:asciiTheme="minorHAnsi" w:hAnsiTheme="minorHAnsi"/>
        </w:rPr>
      </w:pPr>
    </w:p>
    <w:p w:rsidR="00494DD7" w:rsidRDefault="00494DD7" w:rsidP="00494DD7">
      <w:pPr>
        <w:pStyle w:val="Default"/>
        <w:numPr>
          <w:ilvl w:val="0"/>
          <w:numId w:val="11"/>
        </w:numPr>
        <w:rPr>
          <w:rFonts w:asciiTheme="minorHAnsi" w:hAnsiTheme="minorHAnsi"/>
        </w:rPr>
      </w:pPr>
      <w:r w:rsidRPr="00E42077">
        <w:rPr>
          <w:rFonts w:asciiTheme="minorHAnsi" w:hAnsiTheme="minorHAnsi"/>
          <w:b/>
        </w:rPr>
        <w:t>In-Field Address Canvassing</w:t>
      </w:r>
      <w:r>
        <w:rPr>
          <w:rFonts w:asciiTheme="minorHAnsi" w:hAnsiTheme="minorHAnsi"/>
        </w:rPr>
        <w:t>: Only 25 percent of remaining address canvassing will be “In-Field” resulting in large cost savings.</w:t>
      </w:r>
    </w:p>
    <w:p w:rsidR="00494DD7" w:rsidRDefault="00494DD7" w:rsidP="00494DD7">
      <w:pPr>
        <w:pStyle w:val="a9"/>
        <w:ind w:firstLine="440"/>
      </w:pPr>
    </w:p>
    <w:p w:rsidR="00494DD7" w:rsidRDefault="00494DD7" w:rsidP="00494DD7">
      <w:pPr>
        <w:rPr>
          <w:rFonts w:asciiTheme="majorHAnsi" w:eastAsiaTheme="majorEastAsia" w:hAnsiTheme="majorHAnsi" w:cstheme="majorBidi"/>
          <w:b/>
          <w:bCs/>
          <w:color w:val="5B9BD5" w:themeColor="accent1"/>
        </w:rPr>
      </w:pPr>
      <w:r>
        <w:br w:type="page"/>
      </w:r>
    </w:p>
    <w:p w:rsidR="00494DD7" w:rsidRDefault="00494DD7" w:rsidP="00494DD7">
      <w:pPr>
        <w:pStyle w:val="3"/>
      </w:pPr>
      <w:bookmarkStart w:id="17" w:name="_Toc481159844"/>
      <w:r>
        <w:lastRenderedPageBreak/>
        <w:t>Here is the Level-0 Activity Model for the overall Address Canvasing workflow:</w:t>
      </w:r>
      <w:bookmarkEnd w:id="17"/>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lang w:eastAsia="zh-CN"/>
        </w:rPr>
        <w:drawing>
          <wp:inline distT="0" distB="0" distL="0" distR="0" wp14:anchorId="366EFE5D" wp14:editId="5B20F9AB">
            <wp:extent cx="5943600" cy="3645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 (ADC} High Level Address Canvassing.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Default"/>
        <w:ind w:left="720"/>
        <w:rPr>
          <w:rFonts w:asciiTheme="minorHAnsi" w:hAnsiTheme="minorHAnsi"/>
        </w:rPr>
      </w:pPr>
    </w:p>
    <w:p w:rsidR="00494DD7" w:rsidRDefault="00494DD7" w:rsidP="00494DD7">
      <w:pPr>
        <w:rPr>
          <w:rFonts w:cs="Times New Roman"/>
          <w:color w:val="000000"/>
          <w:sz w:val="24"/>
          <w:szCs w:val="24"/>
        </w:rPr>
      </w:pPr>
      <w:r>
        <w:br w:type="page"/>
      </w:r>
    </w:p>
    <w:p w:rsidR="00494DD7" w:rsidRDefault="00494DD7" w:rsidP="00494DD7">
      <w:pPr>
        <w:pStyle w:val="3"/>
      </w:pPr>
      <w:bookmarkStart w:id="18" w:name="_Toc481159845"/>
      <w:r>
        <w:lastRenderedPageBreak/>
        <w:t>Here is the Level-1 Sub-Activity Model for [In-Office] Address Canvasing workflow:</w:t>
      </w:r>
      <w:bookmarkEnd w:id="18"/>
    </w:p>
    <w:p w:rsidR="00494DD7" w:rsidRDefault="00494DD7" w:rsidP="00494DD7">
      <w:pPr>
        <w:pStyle w:val="Default"/>
        <w:rPr>
          <w:rFonts w:asciiTheme="minorHAnsi" w:hAnsiTheme="minorHAnsi"/>
        </w:rPr>
      </w:pPr>
    </w:p>
    <w:p w:rsidR="00494DD7" w:rsidRDefault="00494DD7" w:rsidP="00494DD7">
      <w:pPr>
        <w:pStyle w:val="Default"/>
        <w:rPr>
          <w:rFonts w:asciiTheme="minorHAnsi" w:hAnsiTheme="minorHAnsi"/>
        </w:rPr>
      </w:pPr>
      <w:r>
        <w:rPr>
          <w:rFonts w:asciiTheme="minorHAnsi" w:hAnsiTheme="minorHAnsi"/>
          <w:noProof/>
          <w:lang w:eastAsia="zh-CN"/>
        </w:rPr>
        <w:drawing>
          <wp:inline distT="0" distB="0" distL="0" distR="0" wp14:anchorId="1B1704B1" wp14:editId="5D1BBF88">
            <wp:extent cx="5943600" cy="3482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 Conduct In-Office Canvassing.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rsidP="00494DD7">
      <w:pPr>
        <w:pStyle w:val="3"/>
      </w:pPr>
      <w:bookmarkStart w:id="19" w:name="_Toc481159846"/>
      <w:r>
        <w:t>Here is the Level-1 Sub-Activity Model for [In-Field] Address Canvasing workflow:</w:t>
      </w:r>
      <w:bookmarkEnd w:id="19"/>
    </w:p>
    <w:p w:rsidR="00494DD7" w:rsidRDefault="00494DD7" w:rsidP="00494DD7">
      <w:pPr>
        <w:pStyle w:val="Default"/>
        <w:rPr>
          <w:rFonts w:asciiTheme="minorHAnsi" w:hAnsiTheme="minorHAnsi"/>
        </w:rPr>
      </w:pPr>
    </w:p>
    <w:p w:rsidR="00494DD7" w:rsidRPr="009E19E3" w:rsidRDefault="00494DD7" w:rsidP="00494DD7">
      <w:pPr>
        <w:pStyle w:val="Default"/>
        <w:rPr>
          <w:rFonts w:asciiTheme="minorHAnsi" w:hAnsiTheme="minorHAnsi"/>
        </w:rPr>
      </w:pPr>
      <w:r>
        <w:rPr>
          <w:rFonts w:asciiTheme="minorHAnsi" w:hAnsiTheme="minorHAnsi"/>
          <w:noProof/>
          <w:lang w:eastAsia="zh-CN"/>
        </w:rPr>
        <w:drawing>
          <wp:inline distT="0" distB="0" distL="0" distR="0" wp14:anchorId="0C8FBE51" wp14:editId="0184F136">
            <wp:extent cx="5943600" cy="3424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0 Conduct In-Field Canvassing.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4555"/>
                    </a:xfrm>
                    <a:prstGeom prst="rect">
                      <a:avLst/>
                    </a:prstGeom>
                  </pic:spPr>
                </pic:pic>
              </a:graphicData>
            </a:graphic>
          </wp:inline>
        </w:drawing>
      </w:r>
    </w:p>
    <w:p w:rsidR="00494DD7" w:rsidRDefault="00494DD7" w:rsidP="00494DD7">
      <w:pPr>
        <w:pStyle w:val="Default"/>
        <w:rPr>
          <w:rFonts w:asciiTheme="minorHAnsi" w:hAnsiTheme="minorHAnsi"/>
        </w:rPr>
      </w:pPr>
    </w:p>
    <w:p w:rsidR="00494DD7" w:rsidRDefault="00494DD7">
      <w:pPr>
        <w:rPr>
          <w:rFonts w:cs="Times New Roman"/>
          <w:color w:val="000000"/>
          <w:sz w:val="24"/>
          <w:szCs w:val="24"/>
        </w:rPr>
      </w:pPr>
      <w:r>
        <w:br w:type="page"/>
      </w:r>
    </w:p>
    <w:p w:rsidR="000F5A68" w:rsidRPr="00DD5839" w:rsidRDefault="000F5A68" w:rsidP="005F0BFA">
      <w:pPr>
        <w:pStyle w:val="1"/>
        <w:numPr>
          <w:ilvl w:val="0"/>
          <w:numId w:val="12"/>
        </w:numPr>
        <w:rPr>
          <w:b/>
          <w:lang w:eastAsia="zh-CN"/>
        </w:rPr>
      </w:pPr>
      <w:bookmarkStart w:id="20" w:name="_Toc481159847"/>
      <w:proofErr w:type="gramStart"/>
      <w:r w:rsidRPr="00DD5839">
        <w:rPr>
          <w:b/>
          <w:lang w:eastAsia="zh-CN"/>
        </w:rPr>
        <w:lastRenderedPageBreak/>
        <w:t>Summary of the system view from the 2015 NCT to the 2020 Census.</w:t>
      </w:r>
      <w:bookmarkEnd w:id="20"/>
      <w:proofErr w:type="gramEnd"/>
    </w:p>
    <w:p w:rsidR="000F5A68" w:rsidRDefault="000F5A68" w:rsidP="000F5A68">
      <w:pPr>
        <w:rPr>
          <w:lang w:eastAsia="zh-CN"/>
        </w:rPr>
      </w:pPr>
    </w:p>
    <w:p w:rsidR="000F5A68" w:rsidRDefault="000F5A68" w:rsidP="000F5A68">
      <w:pPr>
        <w:rPr>
          <w:lang w:eastAsia="zh-CN"/>
        </w:rPr>
      </w:pPr>
      <w:r>
        <w:rPr>
          <w:lang w:eastAsia="zh-CN"/>
        </w:rPr>
        <w:t xml:space="preserve">The current state (2015 NCT) </w:t>
      </w:r>
      <w:r w:rsidR="00C170FA">
        <w:rPr>
          <w:lang w:eastAsia="zh-CN"/>
        </w:rPr>
        <w:t xml:space="preserve">is a series of tests ranging from small to medium to determine operational readiness of systems. The 2015 NCT is considered the baseline. The main focus of the 2015 NCT was to test out multiple content forms with multiple mails out strategies. </w:t>
      </w:r>
    </w:p>
    <w:p w:rsidR="00920840" w:rsidRDefault="00C170FA" w:rsidP="00C170FA">
      <w:pPr>
        <w:shd w:val="clear" w:color="auto" w:fill="FFFFFF"/>
        <w:spacing w:after="0" w:line="240" w:lineRule="auto"/>
        <w:outlineLvl w:val="3"/>
        <w:rPr>
          <w:rFonts w:hint="eastAsia"/>
          <w:lang w:eastAsia="zh-CN"/>
        </w:rPr>
      </w:pPr>
      <w:r w:rsidRPr="00C170FA">
        <w:rPr>
          <w:lang w:eastAsia="zh-CN"/>
        </w:rPr>
        <w:t>The current state application architecture is a highly complex integration of existing and new solutions having different platforms, hardware and software, multiple data sources with some manual, and little automated process. It provides a context for system development or enhancement. Applications areas within systems represent a useful subdivision of activities, services, and data that can be linked to other objects in the architecture. They are a group of activities and entity types with strong interdependencies such that a single application or more than one application can support the area.  In the past applications communicated often via manual processes to manager large transfer of data. Files were transferred manually using ad-hoc transfer solutions, such as FTP.</w:t>
      </w:r>
    </w:p>
    <w:p w:rsidR="00664B49" w:rsidRPr="00920840" w:rsidRDefault="00664B49" w:rsidP="00C170FA">
      <w:pPr>
        <w:shd w:val="clear" w:color="auto" w:fill="FFFFFF"/>
        <w:spacing w:after="0" w:line="240" w:lineRule="auto"/>
        <w:outlineLvl w:val="3"/>
        <w:rPr>
          <w:lang w:eastAsia="zh-CN"/>
        </w:rPr>
      </w:pPr>
    </w:p>
    <w:p w:rsidR="00C170FA" w:rsidRDefault="00C170FA" w:rsidP="00C170FA">
      <w:r>
        <w:rPr>
          <w:lang w:eastAsia="zh-CN"/>
        </w:rPr>
        <w:t>The Tar</w:t>
      </w:r>
      <w:r>
        <w:t>get state (2020 Census</w:t>
      </w:r>
      <w:proofErr w:type="gramStart"/>
      <w:r>
        <w:t>)is</w:t>
      </w:r>
      <w:proofErr w:type="gramEnd"/>
      <w:r>
        <w:t xml:space="preserve"> based on a SOA paradigm where each application will provide services to the overall solution. In providing these services, these applications, can dictate development of technical enhancements and defining design patterns, APIs, Web Services, use of ESB, mobile, and cloud technologies. The ability to allow applications to use integrates enterprise data models to communicate with other systems and share data. </w:t>
      </w:r>
    </w:p>
    <w:p w:rsidR="00C170FA" w:rsidRDefault="00C170FA" w:rsidP="00C170FA">
      <w:r>
        <w:t xml:space="preserve">This modernization will consider the interoperability and interfacing elements such as data format, type, size, frequency, and performance elements such as throughput, response time, and quality of service. Future state will utilize Enterprise Integration Patterns based on API, ESB, and Managed File Transfer (MT) software to securely and efficiently share data across systems. </w:t>
      </w:r>
    </w:p>
    <w:p w:rsidR="00C170FA" w:rsidRDefault="00C170FA" w:rsidP="00C170FA">
      <w:r>
        <w:t xml:space="preserve">The target state application architecture will be a set of application areas identified to support the 2020 census. It provides a context for system development or enhancement. Application areas represent a useful subdivision of activities, services, and data that can be linked to other objects in the architecture. There will be a group of activities and entity types with strong interdependencies such that a single application or more than one application can support the area.  </w:t>
      </w:r>
    </w:p>
    <w:p w:rsidR="000A515A" w:rsidRPr="00920840" w:rsidRDefault="00C170FA" w:rsidP="00920840">
      <w:pPr>
        <w:shd w:val="clear" w:color="auto" w:fill="FFFFFF"/>
        <w:spacing w:after="0" w:line="240" w:lineRule="auto"/>
        <w:outlineLvl w:val="3"/>
        <w:rPr>
          <w:b/>
          <w:lang w:eastAsia="zh-CN"/>
        </w:rPr>
      </w:pPr>
      <w:r>
        <w:t xml:space="preserve">Target state will consist of both legacy application enhancements and new application development efforts. Projects such as </w:t>
      </w:r>
      <w:proofErr w:type="spellStart"/>
      <w:r>
        <w:t>CEDCap</w:t>
      </w:r>
      <w:proofErr w:type="spellEnd"/>
      <w:r>
        <w:t xml:space="preserve"> will replace multiple legacy systems used during the 2010 Census, while other legacy applications such as CIRA will remain to support the 2020 Census.</w:t>
      </w:r>
      <w:r w:rsidR="000A515A">
        <w:t xml:space="preserve"> </w:t>
      </w:r>
    </w:p>
    <w:p w:rsidR="000A515A" w:rsidRDefault="000A515A">
      <w:pPr>
        <w:rPr>
          <w:rFonts w:eastAsiaTheme="majorEastAsia" w:cstheme="majorBidi"/>
          <w:color w:val="2E74B5" w:themeColor="accent1" w:themeShade="BF"/>
          <w:sz w:val="32"/>
          <w:szCs w:val="32"/>
        </w:rPr>
      </w:pPr>
      <w:r>
        <w:br w:type="page"/>
      </w:r>
    </w:p>
    <w:p w:rsidR="000A515A" w:rsidRPr="000A515A" w:rsidRDefault="00D25A4A" w:rsidP="005F0BFA">
      <w:pPr>
        <w:pStyle w:val="1"/>
        <w:numPr>
          <w:ilvl w:val="0"/>
          <w:numId w:val="12"/>
        </w:numPr>
        <w:spacing w:line="480" w:lineRule="auto"/>
        <w:rPr>
          <w:rFonts w:asciiTheme="minorHAnsi" w:hAnsiTheme="minorHAnsi"/>
        </w:rPr>
      </w:pPr>
      <w:bookmarkStart w:id="21" w:name="_Toc481159848"/>
      <w:r>
        <w:rPr>
          <w:rFonts w:asciiTheme="minorHAnsi" w:hAnsiTheme="minorHAnsi"/>
        </w:rPr>
        <w:lastRenderedPageBreak/>
        <w:t>The System View</w:t>
      </w:r>
      <w:bookmarkEnd w:id="21"/>
    </w:p>
    <w:p w:rsidR="00D25A4A" w:rsidRDefault="00D25A4A" w:rsidP="00D25A4A">
      <w:r>
        <w:t>Current State System Architecture 2015</w:t>
      </w:r>
    </w:p>
    <w:p w:rsidR="00D25A4A" w:rsidRDefault="00D25A4A" w:rsidP="00D25A4A">
      <w:r>
        <w:t>The current state application architecture is a highly complex integration of existing and new solutions having different platforms, hardware and software, multiple data sources with some manual, and little automated process. It provides a context for system development or enhancement. Applications areas within systems represent a useful subdivision of activities, services, and data that can be linked to other objects in the architecture. They are a group of activities and entity types with strong interdependencies such that a single application or more than one application can support the area.  In the past applications communicated often via manual processes to manager large transfer of data. Files were transferred manually using ad-hoc transfer solutions, such as FTP.</w:t>
      </w:r>
    </w:p>
    <w:p w:rsidR="00D25A4A" w:rsidRDefault="00D25A4A" w:rsidP="00D25A4A">
      <w:r>
        <w:t xml:space="preserve">Figure 4-2 shows how outputs from some systems feed into other systems via arrows. </w:t>
      </w:r>
    </w:p>
    <w:p w:rsidR="00D25A4A" w:rsidRDefault="00D25A4A" w:rsidP="00D25A4A">
      <w:r>
        <w:rPr>
          <w:noProof/>
          <w:lang w:eastAsia="zh-CN"/>
        </w:rPr>
        <w:drawing>
          <wp:inline distT="0" distB="0" distL="0" distR="0" wp14:anchorId="58B93B84" wp14:editId="552D2998">
            <wp:extent cx="5943600" cy="4181743"/>
            <wp:effectExtent l="0" t="0" r="0" b="9525"/>
            <wp:docPr id="1" name="Picture 1" descr="Application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_Architectur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1743"/>
                    </a:xfrm>
                    <a:prstGeom prst="rect">
                      <a:avLst/>
                    </a:prstGeom>
                    <a:noFill/>
                    <a:ln>
                      <a:noFill/>
                    </a:ln>
                  </pic:spPr>
                </pic:pic>
              </a:graphicData>
            </a:graphic>
          </wp:inline>
        </w:drawing>
      </w:r>
    </w:p>
    <w:p w:rsidR="00D25A4A" w:rsidRDefault="00D25A4A" w:rsidP="00D25A4A"/>
    <w:p w:rsidR="00D25A4A" w:rsidRDefault="00D25A4A" w:rsidP="00D25A4A"/>
    <w:p w:rsidR="00D25A4A" w:rsidRDefault="00D25A4A" w:rsidP="00D25A4A"/>
    <w:p w:rsidR="00D25A4A" w:rsidRDefault="00D25A4A" w:rsidP="00D25A4A"/>
    <w:p w:rsidR="000A515A" w:rsidRDefault="00D25A4A" w:rsidP="00D25A4A">
      <w:r>
        <w:br/>
      </w:r>
    </w:p>
    <w:p w:rsidR="00D25A4A" w:rsidRDefault="00D25A4A" w:rsidP="00D25A4A">
      <w:r>
        <w:lastRenderedPageBreak/>
        <w:t>Target State System Architecture 2020</w:t>
      </w:r>
    </w:p>
    <w:p w:rsidR="00D25A4A" w:rsidRDefault="00D25A4A" w:rsidP="00D25A4A">
      <w:r>
        <w:t xml:space="preserve">Based on a SOA paradigm where each application will provide services to the overall solution. In providing these services, these applications, can dictate development of technical enhancements and defining design patterns, APIs, Web Services, use of ESB, mobile, and cloud technologies. The ability to allow applications to use integrates enterprise data models to communicate with other systems and share data. </w:t>
      </w:r>
    </w:p>
    <w:p w:rsidR="00D25A4A" w:rsidRDefault="00D25A4A" w:rsidP="00D25A4A">
      <w:r>
        <w:t xml:space="preserve">This modernization will consider the interoperability and interfacing elements such as data format, type, size, frequency, and performance elements such as throughput, response time, and quality of service. Future state will utilize Enterprise Integration Patterns based on API, ESB, and Managed File Transfer (MT) software to securely and efficiently share data across systems. </w:t>
      </w:r>
    </w:p>
    <w:p w:rsidR="00D25A4A" w:rsidRDefault="00D25A4A" w:rsidP="00D25A4A">
      <w:r>
        <w:t xml:space="preserve">The target state application architecture will be a set of application areas identified to support the 2020 census. It provides a context for system development or enhancement. Application areas represent a useful subdivision of activities, services, and data that can be linked to other objects in the architecture. There will be a group of activities and entity types with strong interdependencies such that a single application or more than one application can support the area.  </w:t>
      </w:r>
    </w:p>
    <w:p w:rsidR="00D25A4A" w:rsidRDefault="00D25A4A" w:rsidP="00D25A4A">
      <w:r>
        <w:t xml:space="preserve">Target state will consist of both legacy application enhancements and new application development efforts. Projects such as </w:t>
      </w:r>
      <w:proofErr w:type="spellStart"/>
      <w:r>
        <w:t>CEDCap</w:t>
      </w:r>
      <w:proofErr w:type="spellEnd"/>
      <w:r>
        <w:t xml:space="preserve"> will replace multiple legacy systems used during the 2010 Census, while other legacy applications such as CIRA will remain to support the 2020 Census. </w:t>
      </w:r>
      <w:r>
        <w:br/>
      </w:r>
      <w:r>
        <w:br/>
        <w:t xml:space="preserve">Figure 5-4 shows how multiple systems will interact with both the legacy and new systems. </w:t>
      </w:r>
    </w:p>
    <w:p w:rsidR="00D25A4A" w:rsidRDefault="00D25A4A" w:rsidP="00D25A4A">
      <w:r>
        <w:rPr>
          <w:noProof/>
          <w:lang w:eastAsia="zh-CN"/>
        </w:rPr>
        <w:drawing>
          <wp:inline distT="0" distB="0" distL="0" distR="0" wp14:anchorId="40A1829D" wp14:editId="0F1C8513">
            <wp:extent cx="5944092" cy="34335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4092" cy="3433542"/>
                    </a:xfrm>
                    <a:prstGeom prst="rect">
                      <a:avLst/>
                    </a:prstGeom>
                  </pic:spPr>
                </pic:pic>
              </a:graphicData>
            </a:graphic>
          </wp:inline>
        </w:drawing>
      </w:r>
    </w:p>
    <w:p w:rsidR="00D25A4A" w:rsidRDefault="00D25A4A" w:rsidP="00D25A4A">
      <w:r>
        <w:t xml:space="preserve">The Census System architecture view from 2015 to 2020 has several tests from current to target state. </w:t>
      </w:r>
    </w:p>
    <w:p w:rsidR="000A515A" w:rsidRDefault="000A515A" w:rsidP="00D25A4A"/>
    <w:p w:rsidR="000A515A" w:rsidRDefault="000A515A" w:rsidP="00D25A4A"/>
    <w:p w:rsidR="00D25A4A" w:rsidRDefault="00D25A4A" w:rsidP="00D25A4A">
      <w:r>
        <w:lastRenderedPageBreak/>
        <w:t>2015 National Content Test (NCT)</w:t>
      </w:r>
    </w:p>
    <w:p w:rsidR="00D25A4A" w:rsidRDefault="00D25A4A" w:rsidP="00D25A4A">
      <w:r>
        <w:t>The 2015 NCT evaluated and compared different census questionnaire content. The main focus was to test out multiple content forms with multiple mails out strategies.</w:t>
      </w:r>
    </w:p>
    <w:p w:rsidR="00D25A4A" w:rsidRDefault="00D25A4A" w:rsidP="00D25A4A">
      <w:r>
        <w:t xml:space="preserve"> </w:t>
      </w:r>
      <w:r>
        <w:rPr>
          <w:noProof/>
          <w:lang w:eastAsia="zh-CN"/>
        </w:rPr>
        <w:drawing>
          <wp:inline distT="0" distB="0" distL="0" distR="0" wp14:anchorId="5429DAAE" wp14:editId="64B72890">
            <wp:extent cx="5943600" cy="3295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95650"/>
                    </a:xfrm>
                    <a:prstGeom prst="rect">
                      <a:avLst/>
                    </a:prstGeom>
                  </pic:spPr>
                </pic:pic>
              </a:graphicData>
            </a:graphic>
          </wp:inline>
        </w:drawing>
      </w:r>
    </w:p>
    <w:p w:rsidR="00D25A4A" w:rsidRDefault="00D25A4A" w:rsidP="00D25A4A"/>
    <w:p w:rsidR="00D25A4A" w:rsidRDefault="00D25A4A" w:rsidP="00D25A4A">
      <w:r>
        <w:t>The 2016 National Census Test</w:t>
      </w:r>
    </w:p>
    <w:p w:rsidR="00D25A4A" w:rsidRDefault="00D25A4A" w:rsidP="00D25A4A">
      <w:r>
        <w:t xml:space="preserve">Is designed to build on the 2015 NCT and introduce new systems and capabilities </w:t>
      </w:r>
      <w:proofErr w:type="gramStart"/>
      <w:r>
        <w:t>into  the</w:t>
      </w:r>
      <w:proofErr w:type="gramEnd"/>
      <w:r>
        <w:t xml:space="preserve"> operational suite. The 2016 test focuses on the integration of self-response and Nonresponse </w:t>
      </w:r>
      <w:proofErr w:type="spellStart"/>
      <w:r>
        <w:t>followup</w:t>
      </w:r>
      <w:proofErr w:type="spellEnd"/>
      <w:r>
        <w:t xml:space="preserve"> operations. The introducing of </w:t>
      </w:r>
      <w:proofErr w:type="spellStart"/>
      <w:r>
        <w:t>CEDCap</w:t>
      </w:r>
      <w:proofErr w:type="spellEnd"/>
      <w:r>
        <w:t xml:space="preserve"> is meant to help with the self-response portion. </w:t>
      </w:r>
    </w:p>
    <w:p w:rsidR="000A515A" w:rsidRDefault="00D25A4A" w:rsidP="00D25A4A">
      <w:r>
        <w:rPr>
          <w:noProof/>
          <w:lang w:eastAsia="zh-CN"/>
        </w:rPr>
        <w:drawing>
          <wp:inline distT="0" distB="0" distL="0" distR="0" wp14:anchorId="619C16F8" wp14:editId="3C2A0F32">
            <wp:extent cx="5934075" cy="2827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831693"/>
                    </a:xfrm>
                    <a:prstGeom prst="rect">
                      <a:avLst/>
                    </a:prstGeom>
                  </pic:spPr>
                </pic:pic>
              </a:graphicData>
            </a:graphic>
          </wp:inline>
        </w:drawing>
      </w:r>
    </w:p>
    <w:p w:rsidR="00D25A4A" w:rsidRDefault="00D25A4A" w:rsidP="00D25A4A">
      <w:r>
        <w:lastRenderedPageBreak/>
        <w:t xml:space="preserve">The 2017 Census Test and Address </w:t>
      </w:r>
      <w:proofErr w:type="gramStart"/>
      <w:r>
        <w:t>Canvassing  (</w:t>
      </w:r>
      <w:proofErr w:type="spellStart"/>
      <w:proofErr w:type="gramEnd"/>
      <w:r>
        <w:t>AdCan</w:t>
      </w:r>
      <w:proofErr w:type="spellEnd"/>
      <w:r>
        <w:t>) Test</w:t>
      </w:r>
    </w:p>
    <w:p w:rsidR="00D25A4A" w:rsidRDefault="00D25A4A" w:rsidP="00D25A4A">
      <w:r>
        <w:t>In 2017 the Census Bureau starts using the address canvassing (</w:t>
      </w:r>
      <w:proofErr w:type="spellStart"/>
      <w:r>
        <w:t>AdCan</w:t>
      </w:r>
      <w:proofErr w:type="spellEnd"/>
      <w:r>
        <w:t xml:space="preserve">) test. The </w:t>
      </w:r>
      <w:proofErr w:type="spellStart"/>
      <w:r>
        <w:t>AdCan</w:t>
      </w:r>
      <w:proofErr w:type="spellEnd"/>
      <w:r>
        <w:t xml:space="preserve"> test is </w:t>
      </w:r>
      <w:proofErr w:type="gramStart"/>
      <w:r>
        <w:t>designed  specifically</w:t>
      </w:r>
      <w:proofErr w:type="gramEnd"/>
      <w:r>
        <w:t xml:space="preserve"> to exercise new features to  </w:t>
      </w:r>
      <w:r w:rsidRPr="00CC152F">
        <w:t>allow the Census Bureau to add new addresses to the existing address framework by using geographic information systems, aerial imagery and other data sources instead of sending Census Bureau employees to walk and physically check 11 million census blocks.</w:t>
      </w:r>
    </w:p>
    <w:p w:rsidR="00D25A4A" w:rsidRDefault="00D25A4A" w:rsidP="00D25A4A">
      <w:r>
        <w:rPr>
          <w:noProof/>
          <w:lang w:eastAsia="zh-CN"/>
        </w:rPr>
        <w:drawing>
          <wp:inline distT="0" distB="0" distL="0" distR="0" wp14:anchorId="3495C89B" wp14:editId="713DBB2C">
            <wp:extent cx="5549030" cy="35323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53075" cy="3534914"/>
                    </a:xfrm>
                    <a:prstGeom prst="rect">
                      <a:avLst/>
                    </a:prstGeom>
                  </pic:spPr>
                </pic:pic>
              </a:graphicData>
            </a:graphic>
          </wp:inline>
        </w:drawing>
      </w:r>
    </w:p>
    <w:p w:rsidR="00D25A4A" w:rsidRDefault="00D25A4A" w:rsidP="00D25A4A">
      <w:r>
        <w:rPr>
          <w:noProof/>
          <w:lang w:eastAsia="zh-CN"/>
        </w:rPr>
        <w:drawing>
          <wp:inline distT="0" distB="0" distL="0" distR="0" wp14:anchorId="68427128" wp14:editId="57FBF434">
            <wp:extent cx="5501716" cy="266804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05450" cy="2669855"/>
                    </a:xfrm>
                    <a:prstGeom prst="rect">
                      <a:avLst/>
                    </a:prstGeom>
                  </pic:spPr>
                </pic:pic>
              </a:graphicData>
            </a:graphic>
          </wp:inline>
        </w:drawing>
      </w:r>
    </w:p>
    <w:p w:rsidR="00D25A4A" w:rsidRDefault="00D25A4A" w:rsidP="00D25A4A"/>
    <w:p w:rsidR="000A515A" w:rsidRDefault="000A515A" w:rsidP="00D25A4A"/>
    <w:p w:rsidR="000A515A" w:rsidRDefault="000A515A" w:rsidP="00D25A4A"/>
    <w:p w:rsidR="00D25A4A" w:rsidRDefault="00D25A4A" w:rsidP="00D25A4A">
      <w:r>
        <w:lastRenderedPageBreak/>
        <w:t>The 2018 End-to-End Census Test</w:t>
      </w:r>
    </w:p>
    <w:p w:rsidR="00D25A4A" w:rsidRDefault="00D25A4A" w:rsidP="00D25A4A">
      <w:r>
        <w:t xml:space="preserve">The 2018 test is designed to be a large scale test for the 2020 Census. The intent is to fully exercise all major operations and systems in preparation for the Decennials counts. The goal is to have operational designs ready for production especially from a systems perspective. </w:t>
      </w:r>
    </w:p>
    <w:p w:rsidR="00D25A4A" w:rsidRDefault="00D25A4A" w:rsidP="00D25A4A">
      <w:r>
        <w:t xml:space="preserve">The 2018 test is intended to mirror what will happen for 2020. The actual amount of data collected will not be as much as the 2020 census but false data will be used for stress testing. One of the main goals of the 2018 test is to automate some of the systems that were heavily manual in 2010 using the Coverage Measurement System. The Coverage Measurement system will take advantage of the centralized person-matching system that will be created for the 2020 Census efforts. </w:t>
      </w:r>
    </w:p>
    <w:p w:rsidR="00D25A4A" w:rsidRDefault="00D25A4A" w:rsidP="00D25A4A">
      <w:r>
        <w:rPr>
          <w:noProof/>
          <w:lang w:eastAsia="zh-CN"/>
        </w:rPr>
        <w:drawing>
          <wp:inline distT="0" distB="0" distL="0" distR="0" wp14:anchorId="77D46593" wp14:editId="2A49ADD1">
            <wp:extent cx="5943600" cy="4120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120515"/>
                    </a:xfrm>
                    <a:prstGeom prst="rect">
                      <a:avLst/>
                    </a:prstGeom>
                  </pic:spPr>
                </pic:pic>
              </a:graphicData>
            </a:graphic>
          </wp:inline>
        </w:drawing>
      </w:r>
    </w:p>
    <w:p w:rsidR="00D25A4A" w:rsidRDefault="00D25A4A" w:rsidP="00D25A4A"/>
    <w:p w:rsidR="00D25A4A" w:rsidRDefault="00D25A4A" w:rsidP="00D25A4A">
      <w:r>
        <w:t>The 2019 Testing</w:t>
      </w:r>
    </w:p>
    <w:p w:rsidR="00D25A4A" w:rsidRDefault="00D25A4A" w:rsidP="00D25A4A">
      <w:r>
        <w:t xml:space="preserve">There will be two types of testing for 2019. Defect resolution testing and Post End-to-End performance testing. The defect resolution testing will make sure that any changes made to fix defects from the 2018 test are resolved for the 2020 test. The Post end to end test will ensure that the solution as a whole is satisfied scalability, availability, and reliability. </w:t>
      </w:r>
    </w:p>
    <w:p w:rsidR="000A515A" w:rsidRDefault="000A515A" w:rsidP="00D25A4A"/>
    <w:p w:rsidR="000A515A" w:rsidRDefault="000A515A" w:rsidP="00D25A4A"/>
    <w:p w:rsidR="000A515A" w:rsidRDefault="000A515A" w:rsidP="00D25A4A"/>
    <w:p w:rsidR="00D25A4A" w:rsidRDefault="00D25A4A" w:rsidP="00D25A4A">
      <w:r>
        <w:lastRenderedPageBreak/>
        <w:t xml:space="preserve">The 2020 Decennial Census </w:t>
      </w:r>
    </w:p>
    <w:p w:rsidR="00D25A4A" w:rsidRDefault="00D25A4A" w:rsidP="00D25A4A">
      <w:r>
        <w:t xml:space="preserve">The 2020 Census will be the actual census conducted to meet the constitutional requirement of determining the United States population every 10 years. The 2020 census will take lessons learned from the past 5 years and hopefully incorporate those into a successful census. That will make best use of resources used, time spent, and overall quality of data. </w:t>
      </w:r>
    </w:p>
    <w:p w:rsidR="00D25A4A" w:rsidRDefault="00D25A4A" w:rsidP="00D25A4A">
      <w:r>
        <w:rPr>
          <w:noProof/>
          <w:lang w:eastAsia="zh-CN"/>
        </w:rPr>
        <w:drawing>
          <wp:inline distT="0" distB="0" distL="0" distR="0" wp14:anchorId="679DF6AD" wp14:editId="320D3D30">
            <wp:extent cx="5943600" cy="3832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32860"/>
                    </a:xfrm>
                    <a:prstGeom prst="rect">
                      <a:avLst/>
                    </a:prstGeom>
                  </pic:spPr>
                </pic:pic>
              </a:graphicData>
            </a:graphic>
          </wp:inline>
        </w:drawing>
      </w:r>
    </w:p>
    <w:p w:rsidR="00D25A4A" w:rsidRDefault="00D25A4A" w:rsidP="00D25A4A">
      <w:r>
        <w:t>Main systems to be used:</w:t>
      </w:r>
    </w:p>
    <w:p w:rsidR="00D25A4A" w:rsidRDefault="00D25A4A" w:rsidP="00D25A4A">
      <w:r>
        <w:t xml:space="preserve">Unified tracking system-Is an existing application used by Field ROs and Headquarters survey managers. The UTS will require changes to the existing interfaces, the ability to generate new reports, change old reports, in order to support the address canvassing operating. </w:t>
      </w:r>
    </w:p>
    <w:p w:rsidR="00D25A4A" w:rsidRDefault="00D25A4A" w:rsidP="00D25A4A">
      <w:r>
        <w:t xml:space="preserve">Operational control system-will be used to manage the in-field address canvassing with the ability to create list crews of workers, make assignments, and generate reports both daily and in near real time. </w:t>
      </w:r>
    </w:p>
    <w:p w:rsidR="00D25A4A" w:rsidRDefault="00D25A4A" w:rsidP="00D25A4A">
      <w:r>
        <w:t>Lima-part of CEDCAP program-</w:t>
      </w:r>
      <w:proofErr w:type="spellStart"/>
      <w:r>
        <w:t>Intially</w:t>
      </w:r>
      <w:proofErr w:type="spellEnd"/>
      <w:r>
        <w:t xml:space="preserve"> built for laptop but will be introduced on a </w:t>
      </w:r>
      <w:proofErr w:type="spellStart"/>
      <w:r>
        <w:t>handeld</w:t>
      </w:r>
      <w:proofErr w:type="spellEnd"/>
      <w:r>
        <w:t xml:space="preserve"> for mobility. Lima captures the GQ data for </w:t>
      </w:r>
      <w:proofErr w:type="spellStart"/>
      <w:r>
        <w:t>AdCan</w:t>
      </w:r>
      <w:proofErr w:type="spellEnd"/>
      <w:r>
        <w:t xml:space="preserve"> test that has not previously been captured. </w:t>
      </w:r>
    </w:p>
    <w:p w:rsidR="00D25A4A" w:rsidRDefault="00D25A4A" w:rsidP="00D25A4A">
      <w:r>
        <w:t>National Finance Center- will perform payroll/personnel functions for field staff.</w:t>
      </w:r>
    </w:p>
    <w:p w:rsidR="00D25A4A" w:rsidRDefault="00D25A4A" w:rsidP="00D25A4A">
      <w:r>
        <w:t xml:space="preserve">MCM-part of CEDCAP program-will </w:t>
      </w:r>
      <w:proofErr w:type="gramStart"/>
      <w:r>
        <w:t>be</w:t>
      </w:r>
      <w:proofErr w:type="gramEnd"/>
      <w:r>
        <w:t xml:space="preserve"> used for mobile case management.</w:t>
      </w:r>
    </w:p>
    <w:p w:rsidR="00D25A4A" w:rsidRDefault="00D25A4A" w:rsidP="00D25A4A">
      <w:proofErr w:type="spellStart"/>
      <w:r>
        <w:t>SMaRCS</w:t>
      </w:r>
      <w:proofErr w:type="spellEnd"/>
      <w:r>
        <w:t xml:space="preserve">-Based on the </w:t>
      </w:r>
      <w:proofErr w:type="spellStart"/>
      <w:r>
        <w:t>MaRCS</w:t>
      </w:r>
      <w:proofErr w:type="spellEnd"/>
      <w:r>
        <w:t xml:space="preserve"> 2010 system, performs re-interview QC sample selection and re-interview case matching to detect false data. </w:t>
      </w:r>
    </w:p>
    <w:p w:rsidR="00D25A4A" w:rsidRDefault="00D25A4A" w:rsidP="00D25A4A">
      <w:r>
        <w:t xml:space="preserve">CARRA-Will </w:t>
      </w:r>
      <w:proofErr w:type="gramStart"/>
      <w:r>
        <w:t>be</w:t>
      </w:r>
      <w:proofErr w:type="gramEnd"/>
      <w:r>
        <w:t xml:space="preserve"> used to support administrative records for modeling and optimizing NRFU workload operations.</w:t>
      </w:r>
    </w:p>
    <w:p w:rsidR="00D25A4A" w:rsidRDefault="00D25A4A" w:rsidP="00D25A4A">
      <w:r>
        <w:lastRenderedPageBreak/>
        <w:t xml:space="preserve">CEM-Will </w:t>
      </w:r>
      <w:proofErr w:type="gramStart"/>
      <w:r>
        <w:t>be</w:t>
      </w:r>
      <w:proofErr w:type="gramEnd"/>
      <w:r>
        <w:t xml:space="preserve"> used for data analytics, reporting customer </w:t>
      </w:r>
      <w:proofErr w:type="spellStart"/>
      <w:r>
        <w:t>exeriences</w:t>
      </w:r>
      <w:proofErr w:type="spellEnd"/>
      <w:r>
        <w:t xml:space="preserve">, and importing response data from the old </w:t>
      </w:r>
      <w:proofErr w:type="spellStart"/>
      <w:r>
        <w:t>CaRDs</w:t>
      </w:r>
      <w:proofErr w:type="spellEnd"/>
      <w:r>
        <w:t xml:space="preserve"> system.</w:t>
      </w:r>
    </w:p>
    <w:p w:rsidR="00D25A4A" w:rsidRDefault="00D25A4A" w:rsidP="00D25A4A">
      <w:proofErr w:type="spellStart"/>
      <w:r>
        <w:t>MaCs</w:t>
      </w:r>
      <w:proofErr w:type="spellEnd"/>
      <w:r>
        <w:t xml:space="preserve">-Will </w:t>
      </w:r>
      <w:proofErr w:type="gramStart"/>
      <w:r>
        <w:t>be</w:t>
      </w:r>
      <w:proofErr w:type="gramEnd"/>
      <w:r>
        <w:t xml:space="preserve"> introduced to support manual matching and address geocoding of Non-ID cases. </w:t>
      </w:r>
    </w:p>
    <w:p w:rsidR="00BF7A10" w:rsidRDefault="00BF7A10" w:rsidP="005F0BFA">
      <w:pPr>
        <w:pStyle w:val="1"/>
        <w:numPr>
          <w:ilvl w:val="0"/>
          <w:numId w:val="12"/>
        </w:numPr>
        <w:spacing w:line="480" w:lineRule="auto"/>
        <w:rPr>
          <w:rFonts w:asciiTheme="minorHAnsi" w:hAnsiTheme="minorHAnsi"/>
          <w:lang w:eastAsia="zh-CN"/>
        </w:rPr>
      </w:pPr>
      <w:bookmarkStart w:id="22" w:name="_Toc481159849"/>
      <w:r w:rsidRPr="0070218D">
        <w:rPr>
          <w:rFonts w:asciiTheme="minorHAnsi" w:hAnsiTheme="minorHAnsi" w:hint="eastAsia"/>
        </w:rPr>
        <w:t xml:space="preserve">The </w:t>
      </w:r>
      <w:r w:rsidR="006C543B">
        <w:rPr>
          <w:rFonts w:asciiTheme="minorHAnsi" w:hAnsiTheme="minorHAnsi" w:hint="eastAsia"/>
          <w:lang w:eastAsia="zh-CN"/>
        </w:rPr>
        <w:t>T</w:t>
      </w:r>
      <w:r w:rsidRPr="0070218D">
        <w:rPr>
          <w:rFonts w:asciiTheme="minorHAnsi" w:hAnsiTheme="minorHAnsi" w:hint="eastAsia"/>
        </w:rPr>
        <w:t>echnical vie</w:t>
      </w:r>
      <w:r w:rsidR="005F0BFA">
        <w:rPr>
          <w:rFonts w:asciiTheme="minorHAnsi" w:hAnsiTheme="minorHAnsi"/>
        </w:rPr>
        <w:t>w</w:t>
      </w:r>
      <w:bookmarkEnd w:id="22"/>
    </w:p>
    <w:p w:rsidR="00EA1218" w:rsidRDefault="00EA1218" w:rsidP="007D5086">
      <w:pPr>
        <w:pStyle w:val="2"/>
        <w:rPr>
          <w:rStyle w:val="fontstyle01"/>
        </w:rPr>
      </w:pPr>
      <w:bookmarkStart w:id="23" w:name="_Toc481159850"/>
      <w:r w:rsidRPr="004C27F9">
        <w:rPr>
          <w:rStyle w:val="fontstyle01"/>
        </w:rPr>
        <w:t>IT Infrastructure</w:t>
      </w:r>
      <w:bookmarkEnd w:id="23"/>
    </w:p>
    <w:p w:rsidR="00EA1218" w:rsidRDefault="00EA1218" w:rsidP="00EA1218">
      <w:r>
        <w:rPr>
          <w:rFonts w:hint="eastAsia"/>
        </w:rPr>
        <w:t xml:space="preserve">According to the definition </w:t>
      </w:r>
      <w:proofErr w:type="gramStart"/>
      <w:r>
        <w:rPr>
          <w:rFonts w:hint="eastAsia"/>
        </w:rPr>
        <w:t xml:space="preserve">of </w:t>
      </w:r>
      <w:r w:rsidRPr="004C27F9">
        <w:t xml:space="preserve"> Information</w:t>
      </w:r>
      <w:proofErr w:type="gramEnd"/>
      <w:r w:rsidRPr="004C27F9">
        <w:t xml:space="preserve"> Technology Infrastructure Library (ITIL)</w:t>
      </w:r>
      <w:r>
        <w:rPr>
          <w:rFonts w:hint="eastAsia"/>
        </w:rPr>
        <w:t xml:space="preserve"> v3, IT </w:t>
      </w:r>
      <w:r>
        <w:t>infrastructure</w:t>
      </w:r>
      <w:r>
        <w:rPr>
          <w:rFonts w:hint="eastAsia"/>
        </w:rPr>
        <w:t xml:space="preserve"> a combination of tools and methods such as hardware and software to help to develop, deliver and test IT services. The goals of ITIL are cost </w:t>
      </w:r>
      <w:proofErr w:type="gramStart"/>
      <w:r>
        <w:rPr>
          <w:rFonts w:hint="eastAsia"/>
        </w:rPr>
        <w:t>reduction,</w:t>
      </w:r>
      <w:proofErr w:type="gramEnd"/>
      <w:r>
        <w:rPr>
          <w:rFonts w:hint="eastAsia"/>
        </w:rPr>
        <w:t xml:space="preserve"> IT services improvement, customer service improvement, technology productivity improvement delivery enhancement. </w:t>
      </w:r>
    </w:p>
    <w:p w:rsidR="00EA1218" w:rsidRDefault="00EA1218" w:rsidP="00EA1218">
      <w:pPr>
        <w:rPr>
          <w:rStyle w:val="fontstyle01"/>
          <w:color w:val="363737"/>
        </w:rPr>
      </w:pPr>
      <w:r>
        <w:rPr>
          <w:rFonts w:hint="eastAsia"/>
        </w:rPr>
        <w:t xml:space="preserve">The architecture will use the enterprise cloud services. </w:t>
      </w:r>
      <w:r>
        <w:rPr>
          <w:rStyle w:val="fontstyle01"/>
        </w:rPr>
        <w:t xml:space="preserve">It </w:t>
      </w:r>
      <w:r>
        <w:rPr>
          <w:rStyle w:val="fontstyle01"/>
          <w:rFonts w:hint="eastAsia"/>
        </w:rPr>
        <w:t xml:space="preserve">should </w:t>
      </w:r>
      <w:r>
        <w:rPr>
          <w:rStyle w:val="fontstyle01"/>
        </w:rPr>
        <w:t xml:space="preserve">address the cloud solution </w:t>
      </w:r>
      <w:r>
        <w:rPr>
          <w:rStyle w:val="fontstyle01"/>
          <w:rFonts w:hint="eastAsia"/>
        </w:rPr>
        <w:t xml:space="preserve">readiness </w:t>
      </w:r>
      <w:r>
        <w:rPr>
          <w:rStyle w:val="fontstyle01"/>
        </w:rPr>
        <w:t>and</w:t>
      </w:r>
      <w:r>
        <w:rPr>
          <w:rStyle w:val="fontstyle01"/>
          <w:rFonts w:hint="eastAsia"/>
        </w:rPr>
        <w:t xml:space="preserve"> </w:t>
      </w:r>
      <w:r>
        <w:rPr>
          <w:rStyle w:val="fontstyle01"/>
        </w:rPr>
        <w:t xml:space="preserve">the detailed strategy </w:t>
      </w:r>
      <w:r>
        <w:rPr>
          <w:rStyle w:val="fontstyle01"/>
          <w:rFonts w:hint="eastAsia"/>
        </w:rPr>
        <w:t xml:space="preserve">to </w:t>
      </w:r>
      <w:r>
        <w:rPr>
          <w:rStyle w:val="fontstyle01"/>
        </w:rPr>
        <w:t>meet the 2020 solution architecture</w:t>
      </w:r>
      <w:r>
        <w:rPr>
          <w:rStyle w:val="fontstyle01"/>
          <w:color w:val="363737"/>
        </w:rPr>
        <w:t>.</w:t>
      </w:r>
      <w:r>
        <w:rPr>
          <w:rStyle w:val="fontstyle01"/>
          <w:rFonts w:hint="eastAsia"/>
          <w:color w:val="363737"/>
        </w:rPr>
        <w:t xml:space="preserve"> A lot of interfaces which are expected to use ESB and web services should </w:t>
      </w:r>
      <w:r>
        <w:rPr>
          <w:rStyle w:val="fontstyle01"/>
          <w:color w:val="363737"/>
        </w:rPr>
        <w:t>communicate</w:t>
      </w:r>
      <w:r>
        <w:rPr>
          <w:rStyle w:val="fontstyle01"/>
          <w:rFonts w:hint="eastAsia"/>
          <w:color w:val="363737"/>
        </w:rPr>
        <w:t xml:space="preserve"> and share files efficiently and </w:t>
      </w:r>
      <w:r>
        <w:rPr>
          <w:rStyle w:val="fontstyle01"/>
          <w:color w:val="363737"/>
        </w:rPr>
        <w:t>securely.</w:t>
      </w:r>
      <w:r>
        <w:rPr>
          <w:rStyle w:val="fontstyle01"/>
          <w:rFonts w:hint="eastAsia"/>
          <w:color w:val="363737"/>
        </w:rPr>
        <w:t xml:space="preserve"> </w:t>
      </w:r>
    </w:p>
    <w:p w:rsidR="00EA1218" w:rsidRDefault="00EA1218" w:rsidP="00EA1218">
      <w:pPr>
        <w:rPr>
          <w:rFonts w:ascii="Helvetica" w:hAnsi="Helvetica"/>
          <w:color w:val="454545"/>
          <w:sz w:val="20"/>
          <w:szCs w:val="20"/>
        </w:rPr>
      </w:pPr>
      <w:r w:rsidRPr="00C23157">
        <w:rPr>
          <w:rFonts w:ascii="Helvetica" w:hAnsi="Helvetica"/>
          <w:color w:val="1E1E1E"/>
          <w:sz w:val="20"/>
          <w:szCs w:val="20"/>
        </w:rPr>
        <w:t xml:space="preserve">The enterprise IT Infrastructure </w:t>
      </w:r>
      <w:r>
        <w:rPr>
          <w:rFonts w:ascii="Helvetica" w:hAnsi="Helvetica" w:hint="eastAsia"/>
          <w:color w:val="1E1E1E"/>
          <w:sz w:val="20"/>
          <w:szCs w:val="20"/>
        </w:rPr>
        <w:t xml:space="preserve">should be refreshed </w:t>
      </w:r>
      <w:r>
        <w:rPr>
          <w:rFonts w:ascii="Helvetica" w:hAnsi="Helvetica"/>
          <w:color w:val="1E1E1E"/>
          <w:sz w:val="20"/>
          <w:szCs w:val="20"/>
        </w:rPr>
        <w:t>period</w:t>
      </w:r>
      <w:r>
        <w:rPr>
          <w:rFonts w:ascii="Helvetica" w:hAnsi="Helvetica" w:hint="eastAsia"/>
          <w:color w:val="1E1E1E"/>
          <w:sz w:val="20"/>
          <w:szCs w:val="20"/>
        </w:rPr>
        <w:t xml:space="preserve">ically with timelines </w:t>
      </w:r>
      <w:r w:rsidRPr="00C23157">
        <w:rPr>
          <w:rFonts w:ascii="Helvetica" w:hAnsi="Helvetica"/>
          <w:color w:val="1E1E1E"/>
          <w:sz w:val="20"/>
          <w:szCs w:val="20"/>
        </w:rPr>
        <w:t xml:space="preserve">including </w:t>
      </w:r>
      <w:r w:rsidRPr="00C23157">
        <w:rPr>
          <w:rFonts w:ascii="Helvetica" w:hAnsi="Helvetica"/>
          <w:color w:val="333333"/>
          <w:sz w:val="20"/>
          <w:szCs w:val="20"/>
        </w:rPr>
        <w:t xml:space="preserve">compute </w:t>
      </w:r>
      <w:r w:rsidRPr="00C23157">
        <w:rPr>
          <w:rFonts w:ascii="Helvetica" w:hAnsi="Helvetica"/>
          <w:color w:val="1E1E1E"/>
          <w:sz w:val="20"/>
          <w:szCs w:val="20"/>
        </w:rPr>
        <w:t>resources</w:t>
      </w:r>
      <w:r w:rsidRPr="00C23157">
        <w:rPr>
          <w:rFonts w:ascii="Helvetica" w:hAnsi="Helvetica"/>
          <w:color w:val="454545"/>
          <w:sz w:val="20"/>
          <w:szCs w:val="20"/>
        </w:rPr>
        <w:t xml:space="preserve">, </w:t>
      </w:r>
      <w:r w:rsidRPr="00C23157">
        <w:rPr>
          <w:rFonts w:ascii="Helvetica" w:hAnsi="Helvetica"/>
          <w:color w:val="1E1E1E"/>
          <w:sz w:val="20"/>
          <w:szCs w:val="20"/>
        </w:rPr>
        <w:t xml:space="preserve">storage, network devices, system monitoring, and </w:t>
      </w:r>
      <w:r w:rsidRPr="00C23157">
        <w:rPr>
          <w:rFonts w:ascii="Helvetica" w:hAnsi="Helvetica"/>
          <w:color w:val="333333"/>
          <w:sz w:val="20"/>
          <w:szCs w:val="20"/>
        </w:rPr>
        <w:t>security appliances</w:t>
      </w:r>
      <w:r w:rsidRPr="00C23157">
        <w:rPr>
          <w:rFonts w:ascii="Helvetica" w:hAnsi="Helvetica"/>
          <w:color w:val="545554"/>
          <w:sz w:val="20"/>
          <w:szCs w:val="20"/>
        </w:rPr>
        <w:t>.</w:t>
      </w:r>
      <w:r>
        <w:rPr>
          <w:rFonts w:ascii="Helvetica" w:hAnsi="Helvetica" w:hint="eastAsia"/>
          <w:color w:val="545554"/>
          <w:sz w:val="20"/>
          <w:szCs w:val="20"/>
        </w:rPr>
        <w:t xml:space="preserve"> </w:t>
      </w:r>
      <w:r>
        <w:rPr>
          <w:rFonts w:ascii="Helvetica" w:hAnsi="Helvetica" w:hint="eastAsia"/>
          <w:color w:val="1E1E1E"/>
          <w:sz w:val="20"/>
          <w:szCs w:val="20"/>
        </w:rPr>
        <w:t>T</w:t>
      </w:r>
      <w:r w:rsidRPr="00C23157">
        <w:rPr>
          <w:rFonts w:ascii="Helvetica" w:hAnsi="Helvetica"/>
          <w:color w:val="1E1E1E"/>
          <w:sz w:val="20"/>
          <w:szCs w:val="20"/>
        </w:rPr>
        <w:t xml:space="preserve">he technology refresh timelines must be aligned with the Census Tests timelines </w:t>
      </w:r>
      <w:r w:rsidRPr="00C23157">
        <w:rPr>
          <w:rFonts w:ascii="Helvetica" w:hAnsi="Helvetica"/>
          <w:color w:val="333333"/>
          <w:sz w:val="20"/>
          <w:szCs w:val="20"/>
        </w:rPr>
        <w:t xml:space="preserve">and </w:t>
      </w:r>
      <w:r w:rsidRPr="00C23157">
        <w:rPr>
          <w:rFonts w:ascii="Helvetica" w:hAnsi="Helvetica"/>
          <w:color w:val="1E1E1E"/>
          <w:sz w:val="20"/>
          <w:szCs w:val="20"/>
        </w:rPr>
        <w:t>2020</w:t>
      </w:r>
      <w:r>
        <w:rPr>
          <w:rFonts w:ascii="Helvetica" w:hAnsi="Helvetica" w:hint="eastAsia"/>
          <w:color w:val="1E1E1E"/>
          <w:sz w:val="20"/>
          <w:szCs w:val="20"/>
        </w:rPr>
        <w:t xml:space="preserve"> </w:t>
      </w:r>
      <w:r w:rsidRPr="00C23157">
        <w:rPr>
          <w:rFonts w:ascii="Helvetica" w:hAnsi="Helvetica"/>
          <w:color w:val="1E1E1E"/>
          <w:sz w:val="20"/>
          <w:szCs w:val="20"/>
        </w:rPr>
        <w:t xml:space="preserve">Architecture Transition Plan so to ensure readiness of the infrastructure components for </w:t>
      </w:r>
      <w:r w:rsidRPr="00C23157">
        <w:rPr>
          <w:rFonts w:ascii="Helvetica" w:hAnsi="Helvetica"/>
          <w:color w:val="333333"/>
          <w:sz w:val="20"/>
          <w:szCs w:val="20"/>
        </w:rPr>
        <w:t>Census Tests</w:t>
      </w:r>
      <w:r>
        <w:rPr>
          <w:rFonts w:ascii="Helvetica" w:hAnsi="Helvetica" w:hint="eastAsia"/>
          <w:color w:val="333333"/>
          <w:sz w:val="20"/>
          <w:szCs w:val="20"/>
        </w:rPr>
        <w:t xml:space="preserve"> </w:t>
      </w:r>
      <w:r w:rsidRPr="00C23157">
        <w:rPr>
          <w:rFonts w:ascii="Helvetica" w:hAnsi="Helvetica"/>
          <w:color w:val="1E1E1E"/>
          <w:sz w:val="20"/>
          <w:szCs w:val="20"/>
        </w:rPr>
        <w:t xml:space="preserve">and 2020 Census. </w:t>
      </w:r>
    </w:p>
    <w:p w:rsidR="00EA1218" w:rsidRDefault="00EA1218" w:rsidP="00EA1218">
      <w:pPr>
        <w:pStyle w:val="2"/>
      </w:pPr>
      <w:bookmarkStart w:id="24" w:name="_Toc481159851"/>
      <w:r w:rsidRPr="003903F3">
        <w:t>Service Oriented Architecture (SOA)</w:t>
      </w:r>
      <w:bookmarkEnd w:id="24"/>
    </w:p>
    <w:p w:rsidR="00EA1218" w:rsidRDefault="00EA1218" w:rsidP="00EA1218">
      <w:r>
        <w:t>A service-oriented architecture (SOA) is an architectural pattern in which</w:t>
      </w:r>
      <w:r>
        <w:rPr>
          <w:rFonts w:hint="eastAsia"/>
        </w:rPr>
        <w:t xml:space="preserve"> an application </w:t>
      </w:r>
      <w:r>
        <w:t>component</w:t>
      </w:r>
      <w:r>
        <w:rPr>
          <w:rFonts w:hint="eastAsia"/>
        </w:rPr>
        <w:t xml:space="preserve"> provides services to other components by communication protocols over a network.</w:t>
      </w:r>
    </w:p>
    <w:p w:rsidR="00EA1218" w:rsidRDefault="00EA1218" w:rsidP="00EA1218">
      <w:r w:rsidRPr="003903F3">
        <w:t>The Census Bureau</w:t>
      </w:r>
      <w:r>
        <w:rPr>
          <w:rFonts w:hint="eastAsia"/>
        </w:rPr>
        <w:t xml:space="preserve"> has adapted SOA as a way to deliver on its mission requirement. The SOA increases the ability to adapt changes more rapidly</w:t>
      </w:r>
      <w:r>
        <w:t xml:space="preserve"> </w:t>
      </w:r>
      <w:r>
        <w:rPr>
          <w:rFonts w:hint="eastAsia"/>
        </w:rPr>
        <w:t>as well as meets business and technical needs of the agency. T</w:t>
      </w:r>
      <w:r>
        <w:t>he SOA strategy will enable the US Census Bureau to:</w:t>
      </w:r>
    </w:p>
    <w:p w:rsidR="00EA1218" w:rsidRDefault="00EA1218" w:rsidP="00EA1218">
      <w:pPr>
        <w:pStyle w:val="a9"/>
        <w:numPr>
          <w:ilvl w:val="0"/>
          <w:numId w:val="6"/>
        </w:numPr>
        <w:spacing w:after="200" w:line="276" w:lineRule="auto"/>
        <w:ind w:firstLineChars="0"/>
      </w:pPr>
      <w:r>
        <w:rPr>
          <w:rFonts w:hint="eastAsia"/>
        </w:rPr>
        <w:t xml:space="preserve">Decrease architecture complexity and increases the application integration more </w:t>
      </w:r>
      <w:r>
        <w:t>efficiently</w:t>
      </w:r>
      <w:r>
        <w:rPr>
          <w:rFonts w:hint="eastAsia"/>
        </w:rPr>
        <w:t>.</w:t>
      </w:r>
    </w:p>
    <w:p w:rsidR="00EA1218" w:rsidRDefault="00EA1218" w:rsidP="00EA1218">
      <w:pPr>
        <w:pStyle w:val="a9"/>
        <w:numPr>
          <w:ilvl w:val="0"/>
          <w:numId w:val="6"/>
        </w:numPr>
        <w:spacing w:after="200" w:line="276" w:lineRule="auto"/>
        <w:ind w:firstLineChars="0"/>
      </w:pPr>
      <w:r>
        <w:rPr>
          <w:rFonts w:hint="eastAsia"/>
        </w:rPr>
        <w:t>Provide the data and application APIs to systems, which are accessible throughout the enterprise.</w:t>
      </w:r>
    </w:p>
    <w:p w:rsidR="00EA1218" w:rsidRDefault="00EA1218" w:rsidP="00EA1218">
      <w:pPr>
        <w:pStyle w:val="a9"/>
        <w:numPr>
          <w:ilvl w:val="0"/>
          <w:numId w:val="6"/>
        </w:numPr>
        <w:spacing w:after="200" w:line="276" w:lineRule="auto"/>
        <w:ind w:firstLineChars="0"/>
      </w:pPr>
      <w:r>
        <w:rPr>
          <w:rFonts w:hint="eastAsia"/>
        </w:rPr>
        <w:t>Deliver applications faster with lower system integration costs.</w:t>
      </w:r>
    </w:p>
    <w:p w:rsidR="00EA1218" w:rsidRDefault="00EA1218" w:rsidP="00EA1218">
      <w:pPr>
        <w:pStyle w:val="a9"/>
        <w:numPr>
          <w:ilvl w:val="0"/>
          <w:numId w:val="6"/>
        </w:numPr>
        <w:spacing w:after="200" w:line="276" w:lineRule="auto"/>
        <w:ind w:firstLineChars="0"/>
      </w:pPr>
      <w:r>
        <w:rPr>
          <w:rFonts w:hint="eastAsia"/>
        </w:rPr>
        <w:t>Provide support for application services reuse and enable business functions to operate more efficiently.</w:t>
      </w:r>
    </w:p>
    <w:p w:rsidR="00EA1218" w:rsidRDefault="00EA1218" w:rsidP="00EA1218">
      <w:pPr>
        <w:rPr>
          <w:rFonts w:ascii="Helvetica" w:hAnsi="Helvetica"/>
          <w:color w:val="1E1E1E"/>
          <w:sz w:val="20"/>
          <w:szCs w:val="20"/>
        </w:rPr>
      </w:pPr>
      <w:r w:rsidRPr="005C3A54">
        <w:rPr>
          <w:rFonts w:ascii="Helvetica" w:hAnsi="Helvetica"/>
          <w:color w:val="1E1E1E"/>
          <w:sz w:val="20"/>
          <w:szCs w:val="20"/>
        </w:rPr>
        <w:t xml:space="preserve">The </w:t>
      </w:r>
      <w:r w:rsidRPr="005C3A54">
        <w:rPr>
          <w:rFonts w:ascii="Helvetica" w:hAnsi="Helvetica"/>
          <w:color w:val="333333"/>
          <w:sz w:val="20"/>
          <w:szCs w:val="20"/>
        </w:rPr>
        <w:t xml:space="preserve">2020 </w:t>
      </w:r>
      <w:r w:rsidRPr="005C3A54">
        <w:rPr>
          <w:rFonts w:ascii="Helvetica" w:hAnsi="Helvetica"/>
          <w:color w:val="1E1E1E"/>
          <w:sz w:val="20"/>
          <w:szCs w:val="20"/>
        </w:rPr>
        <w:t xml:space="preserve">Census </w:t>
      </w:r>
      <w:r w:rsidRPr="005C3A54">
        <w:rPr>
          <w:rFonts w:ascii="Helvetica" w:hAnsi="Helvetica"/>
          <w:color w:val="333333"/>
          <w:sz w:val="20"/>
          <w:szCs w:val="20"/>
        </w:rPr>
        <w:t xml:space="preserve">solution </w:t>
      </w:r>
      <w:r w:rsidRPr="005C3A54">
        <w:rPr>
          <w:rFonts w:ascii="Helvetica" w:hAnsi="Helvetica"/>
          <w:color w:val="1E1E1E"/>
          <w:sz w:val="20"/>
          <w:szCs w:val="20"/>
        </w:rPr>
        <w:t xml:space="preserve">architecture is based </w:t>
      </w:r>
      <w:r w:rsidRPr="005C3A54">
        <w:rPr>
          <w:rFonts w:ascii="Helvetica" w:hAnsi="Helvetica"/>
          <w:color w:val="333333"/>
          <w:sz w:val="20"/>
          <w:szCs w:val="20"/>
        </w:rPr>
        <w:t xml:space="preserve">on </w:t>
      </w:r>
      <w:r w:rsidRPr="005C3A54">
        <w:rPr>
          <w:rFonts w:ascii="Helvetica" w:hAnsi="Helvetica"/>
          <w:color w:val="1E1E1E"/>
          <w:sz w:val="20"/>
          <w:szCs w:val="20"/>
        </w:rPr>
        <w:t>the SOA paradigm.</w:t>
      </w:r>
      <w:r>
        <w:rPr>
          <w:rFonts w:ascii="Helvetica" w:hAnsi="Helvetica" w:hint="eastAsia"/>
          <w:color w:val="1E1E1E"/>
          <w:sz w:val="20"/>
          <w:szCs w:val="20"/>
        </w:rPr>
        <w:t xml:space="preserve"> The services and interfaces of one system need to share data with other systems in the solution architecture. The SOA includes not only in-house services, but also Platform as a </w:t>
      </w:r>
      <w:r>
        <w:rPr>
          <w:rFonts w:ascii="Helvetica" w:hAnsi="Helvetica"/>
          <w:color w:val="1E1E1E"/>
          <w:sz w:val="20"/>
          <w:szCs w:val="20"/>
        </w:rPr>
        <w:t>service</w:t>
      </w:r>
      <w:r>
        <w:rPr>
          <w:rFonts w:ascii="Helvetica" w:hAnsi="Helvetica" w:hint="eastAsia"/>
          <w:color w:val="1E1E1E"/>
          <w:sz w:val="20"/>
          <w:szCs w:val="20"/>
        </w:rPr>
        <w:t xml:space="preserve"> (</w:t>
      </w:r>
      <w:proofErr w:type="spellStart"/>
      <w:r>
        <w:rPr>
          <w:rFonts w:ascii="Helvetica" w:hAnsi="Helvetica" w:hint="eastAsia"/>
          <w:color w:val="1E1E1E"/>
          <w:sz w:val="20"/>
          <w:szCs w:val="20"/>
        </w:rPr>
        <w:t>Paas</w:t>
      </w:r>
      <w:proofErr w:type="spellEnd"/>
      <w:r>
        <w:rPr>
          <w:rFonts w:ascii="Helvetica" w:hAnsi="Helvetica" w:hint="eastAsia"/>
          <w:color w:val="1E1E1E"/>
          <w:sz w:val="20"/>
          <w:szCs w:val="20"/>
        </w:rPr>
        <w:t>) and Software as a service (</w:t>
      </w:r>
      <w:proofErr w:type="spellStart"/>
      <w:r>
        <w:rPr>
          <w:rFonts w:ascii="Helvetica" w:hAnsi="Helvetica" w:hint="eastAsia"/>
          <w:color w:val="1E1E1E"/>
          <w:sz w:val="20"/>
          <w:szCs w:val="20"/>
        </w:rPr>
        <w:t>Saas</w:t>
      </w:r>
      <w:proofErr w:type="spellEnd"/>
      <w:r>
        <w:rPr>
          <w:rFonts w:ascii="Helvetica" w:hAnsi="Helvetica" w:hint="eastAsia"/>
          <w:color w:val="1E1E1E"/>
          <w:sz w:val="20"/>
          <w:szCs w:val="20"/>
        </w:rPr>
        <w:t>) models.</w:t>
      </w:r>
    </w:p>
    <w:p w:rsidR="00EA1218" w:rsidRDefault="00EA1218" w:rsidP="00EA1218">
      <w:pPr>
        <w:rPr>
          <w:rFonts w:ascii="Helvetica" w:hAnsi="Helvetica"/>
          <w:color w:val="1E1E1E"/>
          <w:sz w:val="20"/>
          <w:szCs w:val="20"/>
        </w:rPr>
      </w:pPr>
    </w:p>
    <w:p w:rsidR="00EA1218" w:rsidRPr="00711571" w:rsidRDefault="00EA1218" w:rsidP="00EA1218">
      <w:pPr>
        <w:rPr>
          <w:rFonts w:ascii="Helvetica" w:hAnsi="Helvetica"/>
          <w:color w:val="1E1E1E"/>
          <w:sz w:val="20"/>
          <w:szCs w:val="20"/>
        </w:rPr>
      </w:pPr>
      <w:r>
        <w:rPr>
          <w:rFonts w:ascii="Helvetica" w:hAnsi="Helvetica" w:hint="eastAsia"/>
          <w:color w:val="1E1E1E"/>
          <w:sz w:val="20"/>
          <w:szCs w:val="20"/>
        </w:rPr>
        <w:t xml:space="preserve">The important part of SOA, </w:t>
      </w:r>
      <w:proofErr w:type="gramStart"/>
      <w:r w:rsidRPr="00711571">
        <w:rPr>
          <w:rFonts w:ascii="Helvetica" w:hAnsi="Helvetica"/>
          <w:color w:val="1E1E1E"/>
          <w:sz w:val="20"/>
          <w:szCs w:val="20"/>
        </w:rPr>
        <w:t>ESB</w:t>
      </w:r>
      <w:r>
        <w:rPr>
          <w:rFonts w:ascii="Helvetica" w:hAnsi="Helvetica" w:hint="eastAsia"/>
          <w:color w:val="1E1E1E"/>
          <w:sz w:val="20"/>
          <w:szCs w:val="20"/>
        </w:rPr>
        <w:t xml:space="preserve"> </w:t>
      </w:r>
      <w:r w:rsidRPr="00711571">
        <w:rPr>
          <w:rFonts w:ascii="Helvetica" w:hAnsi="Helvetica"/>
          <w:color w:val="1E1E1E"/>
          <w:sz w:val="20"/>
          <w:szCs w:val="20"/>
        </w:rPr>
        <w:t xml:space="preserve"> facilitates</w:t>
      </w:r>
      <w:proofErr w:type="gramEnd"/>
      <w:r w:rsidRPr="00711571">
        <w:rPr>
          <w:rFonts w:ascii="Helvetica" w:hAnsi="Helvetica"/>
          <w:color w:val="1E1E1E"/>
          <w:sz w:val="20"/>
          <w:szCs w:val="20"/>
        </w:rPr>
        <w:t xml:space="preserve"> the integration of loosely coupled services within the</w:t>
      </w:r>
    </w:p>
    <w:p w:rsidR="00EA1218" w:rsidRDefault="00EA1218" w:rsidP="00EA1218">
      <w:pPr>
        <w:rPr>
          <w:rFonts w:ascii="Helvetica" w:hAnsi="Helvetica"/>
          <w:color w:val="1E1E1E"/>
          <w:sz w:val="20"/>
          <w:szCs w:val="20"/>
        </w:rPr>
      </w:pPr>
      <w:proofErr w:type="gramStart"/>
      <w:r w:rsidRPr="00711571">
        <w:rPr>
          <w:rFonts w:ascii="Helvetica" w:hAnsi="Helvetica"/>
          <w:color w:val="1E1E1E"/>
          <w:sz w:val="20"/>
          <w:szCs w:val="20"/>
        </w:rPr>
        <w:lastRenderedPageBreak/>
        <w:t>architecture</w:t>
      </w:r>
      <w:proofErr w:type="gramEnd"/>
      <w:r w:rsidRPr="00711571">
        <w:rPr>
          <w:rFonts w:ascii="Helvetica" w:hAnsi="Helvetica"/>
          <w:color w:val="1E1E1E"/>
          <w:sz w:val="20"/>
          <w:szCs w:val="20"/>
        </w:rPr>
        <w:t>. ESB is a common implementation pattern for SOA and its objective is to find a standard,</w:t>
      </w:r>
      <w:r>
        <w:rPr>
          <w:rFonts w:ascii="Helvetica" w:hAnsi="Helvetica" w:hint="eastAsia"/>
          <w:color w:val="1E1E1E"/>
          <w:sz w:val="20"/>
          <w:szCs w:val="20"/>
        </w:rPr>
        <w:t xml:space="preserve"> </w:t>
      </w:r>
      <w:r w:rsidRPr="00711571">
        <w:rPr>
          <w:rFonts w:ascii="Helvetica" w:hAnsi="Helvetica"/>
          <w:color w:val="1E1E1E"/>
          <w:sz w:val="20"/>
          <w:szCs w:val="20"/>
        </w:rPr>
        <w:t>structured, and general solution for implementing loosely coupled software services</w:t>
      </w:r>
      <w:r>
        <w:rPr>
          <w:rFonts w:ascii="Helvetica" w:hAnsi="Helvetica" w:hint="eastAsia"/>
          <w:color w:val="1E1E1E"/>
          <w:sz w:val="20"/>
          <w:szCs w:val="20"/>
        </w:rPr>
        <w:t xml:space="preserve">. </w:t>
      </w:r>
      <w:r w:rsidRPr="0042690B">
        <w:rPr>
          <w:rFonts w:ascii="Helvetica" w:hAnsi="Helvetica"/>
          <w:color w:val="1E1E1E"/>
          <w:sz w:val="20"/>
          <w:szCs w:val="20"/>
        </w:rPr>
        <w:t>The 2020 solution architecture goal is to transition into the ESB and be able to effectively and efficiently</w:t>
      </w:r>
      <w:r>
        <w:rPr>
          <w:rFonts w:ascii="Helvetica" w:hAnsi="Helvetica" w:hint="eastAsia"/>
          <w:color w:val="1E1E1E"/>
          <w:sz w:val="20"/>
          <w:szCs w:val="20"/>
        </w:rPr>
        <w:t xml:space="preserve"> </w:t>
      </w:r>
      <w:r w:rsidRPr="0042690B">
        <w:rPr>
          <w:rFonts w:ascii="Helvetica" w:hAnsi="Helvetica"/>
          <w:color w:val="1E1E1E"/>
          <w:sz w:val="20"/>
          <w:szCs w:val="20"/>
        </w:rPr>
        <w:t>transfer messages and data files across the platform.</w:t>
      </w:r>
    </w:p>
    <w:p w:rsidR="00EA1218" w:rsidRDefault="00EA1218" w:rsidP="00EA1218">
      <w:pPr>
        <w:pStyle w:val="2"/>
        <w:rPr>
          <w:rFonts w:ascii="Helvetica" w:hAnsi="Helvetica"/>
          <w:color w:val="1E1E1E"/>
          <w:sz w:val="20"/>
          <w:szCs w:val="20"/>
        </w:rPr>
      </w:pPr>
      <w:bookmarkStart w:id="25" w:name="_Toc481159852"/>
      <w:r w:rsidRPr="00A163B3">
        <w:rPr>
          <w:rFonts w:ascii="Helvetica" w:hAnsi="Helvetica"/>
          <w:color w:val="1E1E1E"/>
          <w:sz w:val="20"/>
          <w:szCs w:val="20"/>
        </w:rPr>
        <w:t>Mobile Technology - Device as a Service (</w:t>
      </w:r>
      <w:proofErr w:type="spellStart"/>
      <w:r w:rsidRPr="00A163B3">
        <w:rPr>
          <w:rFonts w:ascii="Helvetica" w:hAnsi="Helvetica"/>
          <w:color w:val="1E1E1E"/>
          <w:sz w:val="20"/>
          <w:szCs w:val="20"/>
        </w:rPr>
        <w:t>DaaS</w:t>
      </w:r>
      <w:proofErr w:type="spellEnd"/>
      <w:r w:rsidRPr="00A163B3">
        <w:rPr>
          <w:rFonts w:ascii="Helvetica" w:hAnsi="Helvetica"/>
          <w:color w:val="1E1E1E"/>
          <w:sz w:val="20"/>
          <w:szCs w:val="20"/>
        </w:rPr>
        <w:t>)</w:t>
      </w:r>
      <w:bookmarkEnd w:id="25"/>
    </w:p>
    <w:p w:rsidR="00EA1218" w:rsidRDefault="00EA1218" w:rsidP="00EA1218">
      <w:r w:rsidRPr="00A163B3">
        <w:t xml:space="preserve">The 2020 Census Architecture will </w:t>
      </w:r>
      <w:r>
        <w:rPr>
          <w:rFonts w:hint="eastAsia"/>
        </w:rPr>
        <w:t xml:space="preserve">be </w:t>
      </w:r>
      <w:r w:rsidRPr="00A163B3">
        <w:t>transition to Device as a Service (</w:t>
      </w:r>
      <w:proofErr w:type="spellStart"/>
      <w:r w:rsidRPr="00A163B3">
        <w:t>DaaS</w:t>
      </w:r>
      <w:proofErr w:type="spellEnd"/>
      <w:r w:rsidRPr="00A163B3">
        <w:t>).</w:t>
      </w:r>
      <w:r>
        <w:rPr>
          <w:rFonts w:hint="eastAsia"/>
        </w:rPr>
        <w:t xml:space="preserve"> I</w:t>
      </w:r>
      <w:r>
        <w:t>mplementation will allow a transition to being</w:t>
      </w:r>
      <w:r>
        <w:rPr>
          <w:rFonts w:hint="eastAsia"/>
        </w:rPr>
        <w:t xml:space="preserve"> </w:t>
      </w:r>
      <w:r>
        <w:t>directly connected to the US Census network to record secure electronic data collection and</w:t>
      </w:r>
      <w:r>
        <w:rPr>
          <w:rFonts w:hint="eastAsia"/>
        </w:rPr>
        <w:t xml:space="preserve"> </w:t>
      </w:r>
      <w:r>
        <w:t>transmission of Census results.</w:t>
      </w:r>
    </w:p>
    <w:p w:rsidR="00EA1218" w:rsidRDefault="00EA1218" w:rsidP="00EA1218">
      <w:pPr>
        <w:pStyle w:val="2"/>
        <w:rPr>
          <w:rFonts w:ascii="Helvetica" w:hAnsi="Helvetica"/>
          <w:color w:val="1E1E1E"/>
          <w:sz w:val="20"/>
          <w:szCs w:val="20"/>
        </w:rPr>
      </w:pPr>
      <w:bookmarkStart w:id="26" w:name="_Toc481159853"/>
      <w:r w:rsidRPr="00BB2AC7">
        <w:rPr>
          <w:rFonts w:ascii="Helvetica" w:hAnsi="Helvetica"/>
          <w:color w:val="1E1E1E"/>
          <w:sz w:val="20"/>
          <w:szCs w:val="20"/>
        </w:rPr>
        <w:t>Enterprise Cloud</w:t>
      </w:r>
      <w:bookmarkEnd w:id="26"/>
    </w:p>
    <w:p w:rsidR="00EA1218" w:rsidRDefault="00EA1218" w:rsidP="00EA1218">
      <w:r w:rsidRPr="00BB2AC7">
        <w:t xml:space="preserve">Enterprise </w:t>
      </w:r>
      <w:r>
        <w:rPr>
          <w:rFonts w:hint="eastAsia"/>
        </w:rPr>
        <w:t>c</w:t>
      </w:r>
      <w:r w:rsidRPr="00BB2AC7">
        <w:t xml:space="preserve">loud </w:t>
      </w:r>
      <w:r>
        <w:rPr>
          <w:rFonts w:hint="eastAsia"/>
        </w:rPr>
        <w:t>c</w:t>
      </w:r>
      <w:r w:rsidRPr="00BB2AC7">
        <w:t>omputing enviro</w:t>
      </w:r>
      <w:r>
        <w:t xml:space="preserve">nment </w:t>
      </w:r>
      <w:r>
        <w:rPr>
          <w:rFonts w:hint="eastAsia"/>
        </w:rPr>
        <w:t xml:space="preserve">provides </w:t>
      </w:r>
      <w:r>
        <w:t>software, infrastructure</w:t>
      </w:r>
      <w:r>
        <w:rPr>
          <w:rFonts w:hint="eastAsia"/>
        </w:rPr>
        <w:t xml:space="preserve"> </w:t>
      </w:r>
      <w:r>
        <w:t>and platform services to an enterprise</w:t>
      </w:r>
      <w:r>
        <w:rPr>
          <w:rFonts w:hint="eastAsia"/>
        </w:rPr>
        <w:t xml:space="preserve">. Cloud computing eliminate systematic risk </w:t>
      </w:r>
      <w:r>
        <w:t>rising</w:t>
      </w:r>
      <w:r>
        <w:rPr>
          <w:rFonts w:hint="eastAsia"/>
        </w:rPr>
        <w:t xml:space="preserve"> from power grid interruption and data loss due to network attacks. </w:t>
      </w:r>
      <w:r w:rsidRPr="00BA50D7">
        <w:t>The US Census Bureau</w:t>
      </w:r>
      <w:r>
        <w:rPr>
          <w:rFonts w:hint="eastAsia"/>
        </w:rPr>
        <w:t xml:space="preserve"> plans to </w:t>
      </w:r>
      <w:proofErr w:type="gramStart"/>
      <w:r>
        <w:rPr>
          <w:rFonts w:hint="eastAsia"/>
        </w:rPr>
        <w:t>migrate</w:t>
      </w:r>
      <w:proofErr w:type="gramEnd"/>
      <w:r>
        <w:rPr>
          <w:rFonts w:hint="eastAsia"/>
        </w:rPr>
        <w:t xml:space="preserve"> any component included in the Technical Reference Model (TRM). The fitness evaluation steps of migration process are shown in Figure 1.</w:t>
      </w:r>
    </w:p>
    <w:p w:rsidR="00EA1218" w:rsidRDefault="00EA1218" w:rsidP="00EA1218">
      <w:r>
        <w:rPr>
          <w:noProof/>
          <w:lang w:eastAsia="zh-CN"/>
        </w:rPr>
        <w:drawing>
          <wp:inline distT="0" distB="0" distL="0" distR="0" wp14:anchorId="1981FFA6" wp14:editId="2B394731">
            <wp:extent cx="5486400" cy="225996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259965"/>
                    </a:xfrm>
                    <a:prstGeom prst="rect">
                      <a:avLst/>
                    </a:prstGeom>
                  </pic:spPr>
                </pic:pic>
              </a:graphicData>
            </a:graphic>
          </wp:inline>
        </w:drawing>
      </w:r>
    </w:p>
    <w:p w:rsidR="00EA1218" w:rsidRDefault="00EA1218" w:rsidP="00EA1218">
      <w:pPr>
        <w:jc w:val="center"/>
      </w:pPr>
      <w:r>
        <w:rPr>
          <w:rFonts w:hint="eastAsia"/>
        </w:rPr>
        <w:t>Figure 1.</w:t>
      </w:r>
      <w:r w:rsidRPr="00BA50D7">
        <w:t>Key Strategic Steps for Consideration to Enterprise Cloud</w:t>
      </w:r>
    </w:p>
    <w:p w:rsidR="00EA1218" w:rsidRDefault="00EA1218" w:rsidP="00EA1218">
      <w:pPr>
        <w:pStyle w:val="a9"/>
        <w:numPr>
          <w:ilvl w:val="0"/>
          <w:numId w:val="7"/>
        </w:numPr>
        <w:spacing w:after="200" w:line="276" w:lineRule="auto"/>
        <w:ind w:firstLineChars="0"/>
      </w:pPr>
      <w:r w:rsidRPr="00F23540">
        <w:rPr>
          <w:b/>
        </w:rPr>
        <w:t>Perform suitability assessment</w:t>
      </w:r>
      <w:r>
        <w:t xml:space="preserve"> on technology/architecture to determine readiness or potential for</w:t>
      </w:r>
    </w:p>
    <w:p w:rsidR="00EA1218" w:rsidRDefault="00EA1218" w:rsidP="00EA1218">
      <w:proofErr w:type="gramStart"/>
      <w:r>
        <w:t>a</w:t>
      </w:r>
      <w:proofErr w:type="gramEnd"/>
      <w:r>
        <w:t xml:space="preserve"> cloud solution</w:t>
      </w:r>
      <w:r>
        <w:rPr>
          <w:rFonts w:hint="eastAsia"/>
        </w:rPr>
        <w:t>.</w:t>
      </w:r>
    </w:p>
    <w:p w:rsidR="00EA1218" w:rsidRDefault="00EA1218" w:rsidP="00EA1218">
      <w:pPr>
        <w:pStyle w:val="a9"/>
        <w:numPr>
          <w:ilvl w:val="0"/>
          <w:numId w:val="7"/>
        </w:numPr>
        <w:spacing w:after="200" w:line="276" w:lineRule="auto"/>
        <w:ind w:firstLineChars="0"/>
      </w:pPr>
      <w:r w:rsidRPr="00F23540">
        <w:rPr>
          <w:b/>
        </w:rPr>
        <w:t xml:space="preserve">Perform a Total Cost of Ownership (TCO) </w:t>
      </w:r>
      <w:r w:rsidRPr="00F23540">
        <w:t>i</w:t>
      </w:r>
      <w:r>
        <w:t xml:space="preserve">ncluding an </w:t>
      </w:r>
      <w:proofErr w:type="spellStart"/>
      <w:r>
        <w:t>AoA</w:t>
      </w:r>
      <w:proofErr w:type="spellEnd"/>
      <w:r>
        <w:t xml:space="preserve"> to see if a commercial managed service</w:t>
      </w:r>
    </w:p>
    <w:p w:rsidR="00EA1218" w:rsidRDefault="00EA1218" w:rsidP="00EA1218">
      <w:pPr>
        <w:pStyle w:val="a9"/>
        <w:ind w:left="420" w:firstLineChars="0" w:firstLine="0"/>
      </w:pPr>
      <w:proofErr w:type="gramStart"/>
      <w:r>
        <w:t>provider</w:t>
      </w:r>
      <w:proofErr w:type="gramEnd"/>
      <w:r>
        <w:t xml:space="preserve"> (MSP) or COTS/</w:t>
      </w:r>
      <w:proofErr w:type="spellStart"/>
      <w:r>
        <w:t>Saas</w:t>
      </w:r>
      <w:proofErr w:type="spellEnd"/>
      <w:r>
        <w:t xml:space="preserve"> is more appropriate to deliver the capability</w:t>
      </w:r>
      <w:r>
        <w:rPr>
          <w:rFonts w:hint="eastAsia"/>
        </w:rPr>
        <w:t>.</w:t>
      </w:r>
    </w:p>
    <w:p w:rsidR="00EA1218" w:rsidRDefault="00EA1218" w:rsidP="00EA1218">
      <w:pPr>
        <w:pStyle w:val="a9"/>
        <w:numPr>
          <w:ilvl w:val="0"/>
          <w:numId w:val="7"/>
        </w:numPr>
        <w:spacing w:after="200" w:line="276" w:lineRule="auto"/>
        <w:ind w:firstLineChars="0"/>
      </w:pPr>
      <w:r w:rsidRPr="00F23540">
        <w:rPr>
          <w:b/>
        </w:rPr>
        <w:t>Determine appropriate on-ramp and off-ramp</w:t>
      </w:r>
      <w:r>
        <w:t>, either in a tech refresh, or a move to a different</w:t>
      </w:r>
    </w:p>
    <w:p w:rsidR="00EA1218" w:rsidRDefault="00EA1218" w:rsidP="00EA1218">
      <w:pPr>
        <w:pStyle w:val="a9"/>
        <w:ind w:left="420" w:firstLineChars="0" w:firstLine="0"/>
      </w:pPr>
      <w:proofErr w:type="gramStart"/>
      <w:r>
        <w:t>cloud</w:t>
      </w:r>
      <w:proofErr w:type="gramEnd"/>
      <w:r>
        <w:t xml:space="preserve"> service provider (CSP), while considering alignment with other technologies that have</w:t>
      </w:r>
    </w:p>
    <w:p w:rsidR="00EA1218" w:rsidRDefault="00EA1218" w:rsidP="00EA1218">
      <w:pPr>
        <w:pStyle w:val="a9"/>
        <w:ind w:left="420" w:firstLineChars="0" w:firstLine="0"/>
      </w:pPr>
      <w:proofErr w:type="gramStart"/>
      <w:r>
        <w:t>dependencies</w:t>
      </w:r>
      <w:proofErr w:type="gramEnd"/>
      <w:r>
        <w:t xml:space="preserve"> or a specific application is dependent on.</w:t>
      </w:r>
    </w:p>
    <w:p w:rsidR="00EA1218" w:rsidRDefault="00EA1218" w:rsidP="00EA1218">
      <w:pPr>
        <w:pStyle w:val="a9"/>
        <w:numPr>
          <w:ilvl w:val="0"/>
          <w:numId w:val="7"/>
        </w:numPr>
        <w:spacing w:after="200" w:line="276" w:lineRule="auto"/>
        <w:ind w:firstLineChars="0"/>
      </w:pPr>
      <w:r w:rsidRPr="007837CE">
        <w:rPr>
          <w:b/>
        </w:rPr>
        <w:t>Ensure appropriate security and privacy controls</w:t>
      </w:r>
      <w:r>
        <w:t xml:space="preserve"> including records retention can be achieved with</w:t>
      </w:r>
    </w:p>
    <w:p w:rsidR="00EA1218" w:rsidRDefault="00EA1218" w:rsidP="00EA1218">
      <w:pPr>
        <w:pStyle w:val="a9"/>
        <w:ind w:left="420" w:firstLineChars="0" w:firstLine="0"/>
      </w:pPr>
      <w:proofErr w:type="gramStart"/>
      <w:r>
        <w:lastRenderedPageBreak/>
        <w:t>the</w:t>
      </w:r>
      <w:proofErr w:type="gramEnd"/>
      <w:r>
        <w:t xml:space="preserve"> solution.</w:t>
      </w:r>
    </w:p>
    <w:p w:rsidR="00EA1218" w:rsidRDefault="00EA1218" w:rsidP="00EA1218">
      <w:pPr>
        <w:pStyle w:val="a9"/>
        <w:numPr>
          <w:ilvl w:val="0"/>
          <w:numId w:val="7"/>
        </w:numPr>
        <w:spacing w:after="200" w:line="276" w:lineRule="auto"/>
        <w:ind w:firstLineChars="0"/>
      </w:pPr>
      <w:r>
        <w:t xml:space="preserve"> </w:t>
      </w:r>
      <w:r w:rsidRPr="007837CE">
        <w:rPr>
          <w:b/>
        </w:rPr>
        <w:t xml:space="preserve">Ensure cost accounting and transparency </w:t>
      </w:r>
      <w:r>
        <w:t>can be achieved with the solution. Consider what to</w:t>
      </w:r>
    </w:p>
    <w:p w:rsidR="00EA1218" w:rsidRDefault="00EA1218" w:rsidP="00EA1218">
      <w:pPr>
        <w:pStyle w:val="a9"/>
        <w:ind w:left="420" w:firstLineChars="0" w:firstLine="0"/>
      </w:pPr>
      <w:proofErr w:type="gramStart"/>
      <w:r>
        <w:t>purchase</w:t>
      </w:r>
      <w:proofErr w:type="gramEnd"/>
      <w:r>
        <w:t>, how to monitor and control costs, and ensure appropriate levels of service(s) are provided</w:t>
      </w:r>
      <w:r>
        <w:rPr>
          <w:rFonts w:hint="eastAsia"/>
        </w:rPr>
        <w:t xml:space="preserve"> </w:t>
      </w:r>
      <w:r>
        <w:t>for payments made.</w:t>
      </w:r>
    </w:p>
    <w:p w:rsidR="00EA1218" w:rsidRDefault="00EA1218" w:rsidP="00EA1218">
      <w:pPr>
        <w:pStyle w:val="a9"/>
        <w:numPr>
          <w:ilvl w:val="0"/>
          <w:numId w:val="7"/>
        </w:numPr>
        <w:spacing w:after="200" w:line="276" w:lineRule="auto"/>
        <w:ind w:firstLineChars="0"/>
      </w:pPr>
      <w:r w:rsidRPr="007837CE">
        <w:rPr>
          <w:b/>
        </w:rPr>
        <w:t>Develop transition plan</w:t>
      </w:r>
      <w:r>
        <w:t xml:space="preserve"> and schedule to include a WBS that aligns resources to the various</w:t>
      </w:r>
    </w:p>
    <w:p w:rsidR="00EA1218" w:rsidRDefault="00EA1218" w:rsidP="00EA1218">
      <w:pPr>
        <w:pStyle w:val="a9"/>
        <w:ind w:left="420" w:firstLineChars="0" w:firstLine="0"/>
      </w:pPr>
      <w:proofErr w:type="gramStart"/>
      <w:r>
        <w:t>activities</w:t>
      </w:r>
      <w:proofErr w:type="gramEnd"/>
      <w:r>
        <w:t>.</w:t>
      </w:r>
    </w:p>
    <w:p w:rsidR="00EA1218" w:rsidRDefault="00EA1218" w:rsidP="00EA1218">
      <w:pPr>
        <w:pStyle w:val="a9"/>
        <w:numPr>
          <w:ilvl w:val="0"/>
          <w:numId w:val="7"/>
        </w:numPr>
        <w:spacing w:after="200" w:line="276" w:lineRule="auto"/>
        <w:ind w:firstLineChars="0"/>
      </w:pPr>
      <w:r w:rsidRPr="007837CE">
        <w:rPr>
          <w:b/>
        </w:rPr>
        <w:t>Maximize and leverage automation opportunities</w:t>
      </w:r>
      <w:r>
        <w:t>- It is important to recognize possible areas and</w:t>
      </w:r>
    </w:p>
    <w:p w:rsidR="00EA1218" w:rsidRDefault="00EA1218" w:rsidP="00EA1218">
      <w:pPr>
        <w:pStyle w:val="a9"/>
        <w:ind w:left="420" w:firstLineChars="0" w:firstLine="0"/>
      </w:pPr>
      <w:proofErr w:type="gramStart"/>
      <w:r>
        <w:t>opportunities</w:t>
      </w:r>
      <w:proofErr w:type="gramEnd"/>
      <w:r>
        <w:t xml:space="preserve"> to automate and optimize technical and business operations. </w:t>
      </w:r>
    </w:p>
    <w:p w:rsidR="00EA1218" w:rsidRDefault="00EA1218" w:rsidP="00EA1218">
      <w:pPr>
        <w:pStyle w:val="2"/>
      </w:pPr>
      <w:bookmarkStart w:id="27" w:name="_Toc481159854"/>
      <w:r w:rsidRPr="001C5009">
        <w:t>Disaster Recovery and Continuity of Operation Plan (COOP)</w:t>
      </w:r>
      <w:bookmarkEnd w:id="27"/>
    </w:p>
    <w:p w:rsidR="00EA1218" w:rsidRDefault="00EA1218" w:rsidP="00EA1218">
      <w:r>
        <w:t xml:space="preserve">The US Census Bureau places a high value on being prepared for disasters and operation continuity. </w:t>
      </w:r>
    </w:p>
    <w:p w:rsidR="00EA1218" w:rsidRDefault="00EA1218" w:rsidP="00EA1218">
      <w:r>
        <w:rPr>
          <w:rFonts w:hint="eastAsia"/>
        </w:rPr>
        <w:t>Failure from disaster recovery will lead to a loss of public confidence, risks of public safety and costly service downtime.</w:t>
      </w:r>
    </w:p>
    <w:p w:rsidR="00EA1218" w:rsidRDefault="00EA1218" w:rsidP="00EB59EA">
      <w:pPr>
        <w:pStyle w:val="2"/>
      </w:pPr>
      <w:bookmarkStart w:id="28" w:name="_Toc481159855"/>
      <w:r w:rsidRPr="001F7ED8">
        <w:t>Security Architecture</w:t>
      </w:r>
      <w:bookmarkEnd w:id="28"/>
    </w:p>
    <w:p w:rsidR="00EA1218" w:rsidRDefault="00EA1218" w:rsidP="00EA1218">
      <w:r>
        <w:t>The Census Bureau Office of Security {OIS) has established security policies and guidelines at the</w:t>
      </w:r>
    </w:p>
    <w:p w:rsidR="00EA1218" w:rsidRDefault="00EA1218" w:rsidP="00EA1218">
      <w:proofErr w:type="gramStart"/>
      <w:r>
        <w:t>program</w:t>
      </w:r>
      <w:proofErr w:type="gramEnd"/>
      <w:r>
        <w:t>, enterprise and system levels.</w:t>
      </w:r>
      <w:r w:rsidRPr="001F7ED8">
        <w:t xml:space="preserve"> </w:t>
      </w:r>
      <w:r>
        <w:t>In adherence with the security policies, the system owners and</w:t>
      </w:r>
    </w:p>
    <w:p w:rsidR="00EA1218" w:rsidRDefault="00EA1218" w:rsidP="00EA1218">
      <w:proofErr w:type="gramStart"/>
      <w:r>
        <w:t>program</w:t>
      </w:r>
      <w:proofErr w:type="gramEnd"/>
      <w:r>
        <w:t xml:space="preserve"> offices are required to register each system where they are responsible for its operation into</w:t>
      </w:r>
    </w:p>
    <w:p w:rsidR="00EA1218" w:rsidRDefault="00EA1218" w:rsidP="00EA1218">
      <w:proofErr w:type="gramStart"/>
      <w:r>
        <w:t>the</w:t>
      </w:r>
      <w:proofErr w:type="gramEnd"/>
      <w:r>
        <w:t xml:space="preserve"> </w:t>
      </w:r>
      <w:proofErr w:type="spellStart"/>
      <w:r>
        <w:t>eSDLC</w:t>
      </w:r>
      <w:proofErr w:type="spellEnd"/>
      <w:r>
        <w:t xml:space="preserve"> program. </w:t>
      </w:r>
      <w:r w:rsidRPr="001F7ED8">
        <w:t>The transition to the 2020 Census architecture involves validating the security of nearly 60 systems</w:t>
      </w:r>
      <w:r>
        <w:rPr>
          <w:rFonts w:hint="eastAsia"/>
        </w:rPr>
        <w:t>.</w:t>
      </w:r>
    </w:p>
    <w:p w:rsidR="00EA1218" w:rsidRDefault="00EA1218" w:rsidP="00EB59EA">
      <w:pPr>
        <w:pStyle w:val="2"/>
      </w:pPr>
      <w:bookmarkStart w:id="29" w:name="_Toc481159856"/>
      <w:r w:rsidRPr="001F7ED8">
        <w:t>Program-Enterprise-System Quality</w:t>
      </w:r>
      <w:bookmarkEnd w:id="29"/>
    </w:p>
    <w:p w:rsidR="00EA1218" w:rsidRDefault="00EA1218" w:rsidP="00EA1218">
      <w:pPr>
        <w:rPr>
          <w:rFonts w:ascii="Helvetica" w:hAnsi="Helvetica" w:cs="Helvetica"/>
          <w:color w:val="272727"/>
          <w:sz w:val="20"/>
          <w:szCs w:val="20"/>
        </w:rPr>
      </w:pPr>
      <w:r w:rsidRPr="00810FD7">
        <w:rPr>
          <w:rFonts w:ascii="Helvetica" w:hAnsi="Helvetica" w:cs="Helvetica"/>
          <w:color w:val="171817"/>
          <w:sz w:val="20"/>
          <w:szCs w:val="20"/>
        </w:rPr>
        <w:t xml:space="preserve">Quality data </w:t>
      </w:r>
      <w:r w:rsidRPr="00810FD7">
        <w:rPr>
          <w:rFonts w:ascii="Helvetica" w:hAnsi="Helvetica" w:cs="Helvetica"/>
          <w:color w:val="272727"/>
          <w:sz w:val="20"/>
          <w:szCs w:val="20"/>
        </w:rPr>
        <w:t xml:space="preserve">gathering, </w:t>
      </w:r>
      <w:r w:rsidRPr="00810FD7">
        <w:rPr>
          <w:rFonts w:ascii="Helvetica" w:hAnsi="Helvetica" w:cs="Helvetica"/>
          <w:color w:val="171817"/>
          <w:sz w:val="20"/>
          <w:szCs w:val="20"/>
        </w:rPr>
        <w:t xml:space="preserve">processing and </w:t>
      </w:r>
      <w:r w:rsidRPr="00810FD7">
        <w:rPr>
          <w:rFonts w:ascii="Helvetica" w:hAnsi="Helvetica" w:cs="Helvetica"/>
          <w:color w:val="272727"/>
          <w:sz w:val="20"/>
          <w:szCs w:val="20"/>
        </w:rPr>
        <w:t xml:space="preserve">storing is a </w:t>
      </w:r>
      <w:r w:rsidRPr="00810FD7">
        <w:rPr>
          <w:rFonts w:ascii="Helvetica" w:hAnsi="Helvetica" w:cs="Helvetica"/>
          <w:color w:val="393939"/>
          <w:sz w:val="20"/>
          <w:szCs w:val="20"/>
        </w:rPr>
        <w:t xml:space="preserve">high-priority </w:t>
      </w:r>
      <w:r w:rsidRPr="00810FD7">
        <w:rPr>
          <w:rFonts w:ascii="Helvetica" w:hAnsi="Helvetica" w:cs="Helvetica"/>
          <w:color w:val="272727"/>
          <w:sz w:val="20"/>
          <w:szCs w:val="20"/>
        </w:rPr>
        <w:t>goal of</w:t>
      </w:r>
      <w:r>
        <w:rPr>
          <w:rFonts w:ascii="Helvetica" w:hAnsi="Helvetica" w:cs="Helvetica" w:hint="eastAsia"/>
          <w:color w:val="272727"/>
          <w:sz w:val="20"/>
          <w:szCs w:val="20"/>
        </w:rPr>
        <w:t xml:space="preserve"> </w:t>
      </w:r>
      <w:r w:rsidRPr="00810FD7">
        <w:rPr>
          <w:rFonts w:ascii="Helvetica" w:hAnsi="Helvetica" w:cs="Helvetica"/>
          <w:color w:val="171817"/>
          <w:sz w:val="20"/>
          <w:szCs w:val="20"/>
        </w:rPr>
        <w:t xml:space="preserve">the 2020 </w:t>
      </w:r>
      <w:r w:rsidRPr="00810FD7">
        <w:rPr>
          <w:rFonts w:ascii="Helvetica" w:hAnsi="Helvetica" w:cs="Helvetica"/>
          <w:color w:val="272727"/>
          <w:sz w:val="20"/>
          <w:szCs w:val="20"/>
        </w:rPr>
        <w:t>Census</w:t>
      </w:r>
      <w:r w:rsidRPr="00810FD7">
        <w:rPr>
          <w:rFonts w:ascii="Helvetica" w:hAnsi="Helvetica" w:cs="Helvetica"/>
          <w:color w:val="4B4C4B"/>
          <w:sz w:val="20"/>
          <w:szCs w:val="20"/>
        </w:rPr>
        <w:t xml:space="preserve">. </w:t>
      </w:r>
      <w:r w:rsidRPr="00810FD7">
        <w:rPr>
          <w:rFonts w:ascii="Helvetica" w:hAnsi="Helvetica" w:cs="Helvetica"/>
          <w:color w:val="171817"/>
          <w:sz w:val="20"/>
          <w:szCs w:val="20"/>
        </w:rPr>
        <w:t xml:space="preserve">The US Census </w:t>
      </w:r>
      <w:r w:rsidRPr="00810FD7">
        <w:rPr>
          <w:rFonts w:ascii="Helvetica" w:hAnsi="Helvetica" w:cs="Helvetica"/>
          <w:color w:val="272727"/>
          <w:sz w:val="20"/>
          <w:szCs w:val="20"/>
        </w:rPr>
        <w:t xml:space="preserve">gathers </w:t>
      </w:r>
      <w:r w:rsidRPr="00810FD7">
        <w:rPr>
          <w:rFonts w:ascii="Helvetica" w:hAnsi="Helvetica" w:cs="Helvetica"/>
          <w:color w:val="171817"/>
          <w:sz w:val="20"/>
          <w:szCs w:val="20"/>
        </w:rPr>
        <w:t xml:space="preserve">data </w:t>
      </w:r>
      <w:r w:rsidRPr="00810FD7">
        <w:rPr>
          <w:rFonts w:ascii="Helvetica" w:hAnsi="Helvetica" w:cs="Helvetica"/>
          <w:color w:val="272727"/>
          <w:sz w:val="20"/>
          <w:szCs w:val="20"/>
        </w:rPr>
        <w:t xml:space="preserve">of variety </w:t>
      </w:r>
      <w:r w:rsidRPr="00810FD7">
        <w:rPr>
          <w:rFonts w:ascii="Helvetica" w:hAnsi="Helvetica" w:cs="Helvetica"/>
          <w:color w:val="171817"/>
          <w:sz w:val="20"/>
          <w:szCs w:val="20"/>
        </w:rPr>
        <w:t xml:space="preserve">nature and </w:t>
      </w:r>
      <w:r w:rsidRPr="00810FD7">
        <w:rPr>
          <w:rFonts w:ascii="Helvetica" w:hAnsi="Helvetica" w:cs="Helvetica"/>
          <w:color w:val="272727"/>
          <w:sz w:val="20"/>
          <w:szCs w:val="20"/>
        </w:rPr>
        <w:t xml:space="preserve">size some of which </w:t>
      </w:r>
      <w:r w:rsidRPr="00810FD7">
        <w:rPr>
          <w:rFonts w:ascii="Helvetica" w:hAnsi="Helvetica" w:cs="Helvetica"/>
          <w:color w:val="393939"/>
          <w:sz w:val="20"/>
          <w:szCs w:val="20"/>
        </w:rPr>
        <w:t xml:space="preserve">is </w:t>
      </w:r>
      <w:r w:rsidRPr="00810FD7">
        <w:rPr>
          <w:rFonts w:ascii="Helvetica" w:hAnsi="Helvetica" w:cs="Helvetica"/>
          <w:color w:val="272727"/>
          <w:sz w:val="20"/>
          <w:szCs w:val="20"/>
        </w:rPr>
        <w:t>considered</w:t>
      </w:r>
      <w:r>
        <w:rPr>
          <w:rFonts w:ascii="Helvetica" w:hAnsi="Helvetica" w:cs="Helvetica" w:hint="eastAsia"/>
          <w:color w:val="272727"/>
          <w:sz w:val="20"/>
          <w:szCs w:val="20"/>
        </w:rPr>
        <w:t xml:space="preserve"> </w:t>
      </w:r>
      <w:r w:rsidRPr="00810FD7">
        <w:rPr>
          <w:rFonts w:ascii="Helvetica" w:hAnsi="Helvetica" w:cs="Helvetica"/>
          <w:color w:val="171817"/>
          <w:sz w:val="20"/>
          <w:szCs w:val="20"/>
        </w:rPr>
        <w:t xml:space="preserve">personal </w:t>
      </w:r>
      <w:r w:rsidRPr="00810FD7">
        <w:rPr>
          <w:rFonts w:ascii="Helvetica" w:hAnsi="Helvetica" w:cs="Helvetica"/>
          <w:color w:val="272727"/>
          <w:sz w:val="20"/>
          <w:szCs w:val="20"/>
        </w:rPr>
        <w:t xml:space="preserve">and confidential. </w:t>
      </w:r>
      <w:r w:rsidRPr="00810FD7">
        <w:rPr>
          <w:rFonts w:ascii="Helvetica" w:hAnsi="Helvetica" w:cs="Helvetica"/>
          <w:color w:val="171817"/>
          <w:sz w:val="20"/>
          <w:szCs w:val="20"/>
        </w:rPr>
        <w:t>Therefore</w:t>
      </w:r>
      <w:r w:rsidRPr="00810FD7">
        <w:rPr>
          <w:rFonts w:ascii="Helvetica" w:hAnsi="Helvetica" w:cs="Helvetica"/>
          <w:color w:val="393939"/>
          <w:sz w:val="20"/>
          <w:szCs w:val="20"/>
        </w:rPr>
        <w:t xml:space="preserve">, </w:t>
      </w:r>
      <w:r w:rsidRPr="00810FD7">
        <w:rPr>
          <w:rFonts w:ascii="Helvetica" w:hAnsi="Helvetica" w:cs="Helvetica"/>
          <w:color w:val="171817"/>
          <w:sz w:val="20"/>
          <w:szCs w:val="20"/>
        </w:rPr>
        <w:t xml:space="preserve">quality in </w:t>
      </w:r>
      <w:r w:rsidRPr="00810FD7">
        <w:rPr>
          <w:rFonts w:ascii="Helvetica" w:hAnsi="Helvetica" w:cs="Helvetica"/>
          <w:color w:val="272727"/>
          <w:sz w:val="20"/>
          <w:szCs w:val="20"/>
        </w:rPr>
        <w:t xml:space="preserve">gathering such </w:t>
      </w:r>
      <w:r w:rsidRPr="00810FD7">
        <w:rPr>
          <w:rFonts w:ascii="Helvetica" w:hAnsi="Helvetica" w:cs="Helvetica"/>
          <w:color w:val="171817"/>
          <w:sz w:val="20"/>
          <w:szCs w:val="20"/>
        </w:rPr>
        <w:t xml:space="preserve">information </w:t>
      </w:r>
      <w:r w:rsidRPr="00810FD7">
        <w:rPr>
          <w:rFonts w:ascii="Helvetica" w:hAnsi="Helvetica" w:cs="Helvetica"/>
          <w:color w:val="272727"/>
          <w:sz w:val="20"/>
          <w:szCs w:val="20"/>
        </w:rPr>
        <w:t xml:space="preserve">securely is </w:t>
      </w:r>
      <w:r w:rsidRPr="00810FD7">
        <w:rPr>
          <w:rFonts w:ascii="Helvetica" w:hAnsi="Helvetica" w:cs="Helvetica"/>
          <w:color w:val="393939"/>
          <w:sz w:val="20"/>
          <w:szCs w:val="20"/>
        </w:rPr>
        <w:t xml:space="preserve">critical. </w:t>
      </w:r>
      <w:r w:rsidRPr="00810FD7">
        <w:rPr>
          <w:rFonts w:ascii="Helvetica" w:hAnsi="Helvetica" w:cs="Helvetica"/>
          <w:color w:val="272727"/>
          <w:sz w:val="20"/>
          <w:szCs w:val="20"/>
        </w:rPr>
        <w:t xml:space="preserve">The </w:t>
      </w:r>
      <w:r w:rsidRPr="00810FD7">
        <w:rPr>
          <w:rFonts w:ascii="Helvetica" w:hAnsi="Helvetica" w:cs="Helvetica"/>
          <w:color w:val="393939"/>
          <w:sz w:val="20"/>
          <w:szCs w:val="20"/>
        </w:rPr>
        <w:t>2020</w:t>
      </w:r>
      <w:r>
        <w:rPr>
          <w:rFonts w:ascii="Helvetica" w:hAnsi="Helvetica" w:cs="Helvetica" w:hint="eastAsia"/>
          <w:color w:val="393939"/>
          <w:sz w:val="20"/>
          <w:szCs w:val="20"/>
        </w:rPr>
        <w:t xml:space="preserve"> </w:t>
      </w:r>
      <w:r w:rsidRPr="00810FD7">
        <w:rPr>
          <w:rFonts w:ascii="Helvetica" w:hAnsi="Helvetica" w:cs="Helvetica"/>
          <w:color w:val="272727"/>
          <w:sz w:val="20"/>
          <w:szCs w:val="20"/>
        </w:rPr>
        <w:t xml:space="preserve">solution architecture considers four categories </w:t>
      </w:r>
      <w:r w:rsidRPr="00810FD7">
        <w:rPr>
          <w:rFonts w:ascii="Helvetica" w:hAnsi="Helvetica" w:cs="Helvetica"/>
          <w:color w:val="171817"/>
          <w:sz w:val="20"/>
          <w:szCs w:val="20"/>
        </w:rPr>
        <w:t xml:space="preserve">of quality; they </w:t>
      </w:r>
      <w:r w:rsidRPr="00810FD7">
        <w:rPr>
          <w:rFonts w:ascii="Helvetica" w:hAnsi="Helvetica" w:cs="Helvetica"/>
          <w:color w:val="272727"/>
          <w:sz w:val="20"/>
          <w:szCs w:val="20"/>
        </w:rPr>
        <w:t>are:</w:t>
      </w:r>
    </w:p>
    <w:p w:rsidR="00EA1218" w:rsidRDefault="00EA1218" w:rsidP="00EA1218">
      <w:pPr>
        <w:pStyle w:val="a9"/>
        <w:numPr>
          <w:ilvl w:val="0"/>
          <w:numId w:val="7"/>
        </w:numPr>
        <w:spacing w:after="200" w:line="276" w:lineRule="auto"/>
        <w:ind w:firstLineChars="0"/>
      </w:pPr>
      <w:r>
        <w:t>Business/Program quality - Ensures governance processes, timelines, and milestones are</w:t>
      </w:r>
    </w:p>
    <w:p w:rsidR="00EA1218" w:rsidRDefault="00EA1218" w:rsidP="00EA1218">
      <w:proofErr w:type="gramStart"/>
      <w:r>
        <w:t>realistic</w:t>
      </w:r>
      <w:proofErr w:type="gramEnd"/>
      <w:r>
        <w:t xml:space="preserve">. </w:t>
      </w:r>
    </w:p>
    <w:p w:rsidR="00EA1218" w:rsidRDefault="00EA1218" w:rsidP="00EA1218">
      <w:pPr>
        <w:pStyle w:val="a9"/>
        <w:numPr>
          <w:ilvl w:val="0"/>
          <w:numId w:val="7"/>
        </w:numPr>
        <w:spacing w:after="200" w:line="276" w:lineRule="auto"/>
        <w:ind w:firstLineChars="0"/>
      </w:pPr>
      <w:r>
        <w:t>Enterprise quality - Ensures enterprise level services, integrations, and tools operate as designed</w:t>
      </w:r>
    </w:p>
    <w:p w:rsidR="00EA1218" w:rsidRDefault="00EA1218" w:rsidP="00EA1218">
      <w:proofErr w:type="gramStart"/>
      <w:r>
        <w:t>and</w:t>
      </w:r>
      <w:proofErr w:type="gramEnd"/>
      <w:r>
        <w:t xml:space="preserve"> intended.</w:t>
      </w:r>
    </w:p>
    <w:p w:rsidR="00EA1218" w:rsidRDefault="00EA1218" w:rsidP="00EA1218">
      <w:pPr>
        <w:pStyle w:val="a9"/>
        <w:numPr>
          <w:ilvl w:val="0"/>
          <w:numId w:val="7"/>
        </w:numPr>
        <w:spacing w:after="200" w:line="276" w:lineRule="auto"/>
        <w:ind w:firstLineChars="0"/>
      </w:pPr>
      <w:r>
        <w:t>Data Quality- ensure</w:t>
      </w:r>
      <w:r>
        <w:rPr>
          <w:rFonts w:hint="eastAsia"/>
        </w:rPr>
        <w:t>s</w:t>
      </w:r>
      <w:r>
        <w:t xml:space="preserve"> the overall Census Count is</w:t>
      </w:r>
      <w:r>
        <w:rPr>
          <w:rFonts w:hint="eastAsia"/>
        </w:rPr>
        <w:t xml:space="preserve"> </w:t>
      </w:r>
      <w:r>
        <w:t xml:space="preserve">accurate. </w:t>
      </w:r>
    </w:p>
    <w:p w:rsidR="00EA1218" w:rsidRDefault="00EA1218" w:rsidP="00EA1218">
      <w:pPr>
        <w:pStyle w:val="a9"/>
        <w:numPr>
          <w:ilvl w:val="0"/>
          <w:numId w:val="7"/>
        </w:numPr>
        <w:spacing w:after="200" w:line="276" w:lineRule="auto"/>
        <w:ind w:firstLineChars="0"/>
      </w:pPr>
      <w:r>
        <w:lastRenderedPageBreak/>
        <w:t>System Quality - ensure</w:t>
      </w:r>
      <w:r>
        <w:rPr>
          <w:rFonts w:hint="eastAsia"/>
        </w:rPr>
        <w:t>s</w:t>
      </w:r>
      <w:r>
        <w:t xml:space="preserve"> higher-quality data</w:t>
      </w:r>
      <w:r>
        <w:rPr>
          <w:rFonts w:hint="eastAsia"/>
        </w:rPr>
        <w:t xml:space="preserve"> </w:t>
      </w:r>
      <w:r>
        <w:t>capture via entry by human or machine (e.g. scanning solution), or via interfacing with other</w:t>
      </w:r>
      <w:r>
        <w:rPr>
          <w:rFonts w:hint="eastAsia"/>
        </w:rPr>
        <w:t xml:space="preserve"> </w:t>
      </w:r>
      <w:r>
        <w:t xml:space="preserve">internal and external systems. </w:t>
      </w:r>
    </w:p>
    <w:p w:rsidR="00EA1218" w:rsidRDefault="00EA1218" w:rsidP="00EA1218">
      <w:pPr>
        <w:pStyle w:val="a9"/>
        <w:ind w:left="420" w:firstLineChars="0" w:firstLine="0"/>
      </w:pPr>
    </w:p>
    <w:p w:rsidR="00EA1218" w:rsidRDefault="00EA1218" w:rsidP="00EA1218">
      <w:r>
        <w:t>The aspects of quality, which accompany the expansion of the business functionalities, are further</w:t>
      </w:r>
    </w:p>
    <w:p w:rsidR="00EA1218" w:rsidRDefault="00EA1218" w:rsidP="00EA1218">
      <w:proofErr w:type="gramStart"/>
      <w:r>
        <w:t>described</w:t>
      </w:r>
      <w:proofErr w:type="gramEnd"/>
      <w:r>
        <w:t xml:space="preserve"> below and are presented by Figure </w:t>
      </w:r>
      <w:r>
        <w:rPr>
          <w:rFonts w:hint="eastAsia"/>
        </w:rPr>
        <w:t>2,</w:t>
      </w:r>
      <w:r>
        <w:t xml:space="preserve"> which indicates that as each solution's capabilities expand, the quality aspects of the target</w:t>
      </w:r>
      <w:r>
        <w:rPr>
          <w:rFonts w:hint="eastAsia"/>
        </w:rPr>
        <w:t xml:space="preserve"> </w:t>
      </w:r>
      <w:r>
        <w:t>architecture will increase.</w:t>
      </w:r>
    </w:p>
    <w:p w:rsidR="00EA1218" w:rsidRDefault="00EA1218" w:rsidP="00EA1218">
      <w:r>
        <w:rPr>
          <w:noProof/>
          <w:lang w:eastAsia="zh-CN"/>
        </w:rPr>
        <w:drawing>
          <wp:inline distT="0" distB="0" distL="0" distR="0" wp14:anchorId="1F6EC02C" wp14:editId="76CF0F94">
            <wp:extent cx="5485323" cy="2529348"/>
            <wp:effectExtent l="0" t="0" r="127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529845"/>
                    </a:xfrm>
                    <a:prstGeom prst="rect">
                      <a:avLst/>
                    </a:prstGeom>
                  </pic:spPr>
                </pic:pic>
              </a:graphicData>
            </a:graphic>
          </wp:inline>
        </w:drawing>
      </w:r>
    </w:p>
    <w:p w:rsidR="00EA1218" w:rsidRDefault="00EA1218" w:rsidP="00EA1218">
      <w:pPr>
        <w:jc w:val="center"/>
      </w:pPr>
      <w:r>
        <w:rPr>
          <w:rFonts w:hint="eastAsia"/>
        </w:rPr>
        <w:t>Figure 2.</w:t>
      </w:r>
      <w:r w:rsidRPr="00156E67">
        <w:t>Quality Aspects vs. Expanding Capabilities and Solutions</w:t>
      </w:r>
    </w:p>
    <w:p w:rsidR="00EA1218" w:rsidRDefault="00EA1218" w:rsidP="00EA1218">
      <w:pPr>
        <w:pStyle w:val="2"/>
        <w:rPr>
          <w:rFonts w:ascii="Helvetica" w:eastAsiaTheme="minorEastAsia" w:hAnsi="Helvetica" w:cs="Helvetica"/>
          <w:b w:val="0"/>
          <w:bCs w:val="0"/>
          <w:color w:val="1E1F1E"/>
          <w:sz w:val="20"/>
          <w:szCs w:val="20"/>
        </w:rPr>
      </w:pPr>
      <w:bookmarkStart w:id="30" w:name="_Toc481159857"/>
      <w:r w:rsidRPr="00174141">
        <w:rPr>
          <w:rFonts w:asciiTheme="minorHAnsi" w:eastAsiaTheme="minorEastAsia" w:hAnsiTheme="minorHAnsi" w:cstheme="minorBidi"/>
          <w:kern w:val="44"/>
          <w:sz w:val="44"/>
          <w:szCs w:val="44"/>
        </w:rPr>
        <w:t>Scalability &amp; Performance</w:t>
      </w:r>
      <w:bookmarkEnd w:id="30"/>
    </w:p>
    <w:p w:rsidR="00133D4C" w:rsidRDefault="00133D4C" w:rsidP="00EA1218">
      <w:pPr>
        <w:rPr>
          <w:rFonts w:ascii="Helvetica" w:hAnsi="Helvetica" w:cs="Helvetica"/>
          <w:color w:val="1E1F1E"/>
          <w:sz w:val="20"/>
          <w:szCs w:val="20"/>
        </w:rPr>
      </w:pPr>
      <w:r w:rsidRPr="00133D4C">
        <w:rPr>
          <w:rFonts w:ascii="Helvetica" w:hAnsi="Helvetica" w:cs="Helvetica"/>
          <w:color w:val="1E1F1E"/>
          <w:sz w:val="20"/>
          <w:szCs w:val="20"/>
        </w:rPr>
        <w:t>Scalability refers to the ability of a system, network, or process to adapt and handle change in workload capacity and process demands. Elasticity is the ability to dynamically provide additional resources when load increases, and to tear down unused resources when demand wanes.</w:t>
      </w:r>
    </w:p>
    <w:p w:rsidR="00EA1218" w:rsidRDefault="00EA1218" w:rsidP="00EA1218">
      <w:pPr>
        <w:rPr>
          <w:rFonts w:ascii="Helvetica" w:hAnsi="Helvetica" w:cs="Helvetica"/>
          <w:color w:val="131312"/>
          <w:sz w:val="20"/>
          <w:szCs w:val="20"/>
        </w:rPr>
      </w:pPr>
      <w:r w:rsidRPr="00AC7748">
        <w:rPr>
          <w:rFonts w:ascii="Helvetica" w:hAnsi="Helvetica" w:cs="Helvetica"/>
          <w:color w:val="1E1F1E"/>
          <w:sz w:val="20"/>
          <w:szCs w:val="20"/>
        </w:rPr>
        <w:t xml:space="preserve">Currently a 2020 Census Architecture </w:t>
      </w:r>
      <w:r w:rsidRPr="00AC7748">
        <w:rPr>
          <w:rFonts w:ascii="Helvetica" w:hAnsi="Helvetica" w:cs="Helvetica"/>
          <w:color w:val="333333"/>
          <w:sz w:val="20"/>
          <w:szCs w:val="20"/>
        </w:rPr>
        <w:t>scale</w:t>
      </w:r>
      <w:r w:rsidRPr="00AC7748">
        <w:rPr>
          <w:rFonts w:ascii="Helvetica" w:hAnsi="Helvetica" w:cs="Helvetica"/>
          <w:color w:val="575757"/>
          <w:sz w:val="20"/>
          <w:szCs w:val="20"/>
        </w:rPr>
        <w:t>-</w:t>
      </w:r>
      <w:r w:rsidRPr="00AC7748">
        <w:rPr>
          <w:rFonts w:ascii="Helvetica" w:hAnsi="Helvetica" w:cs="Helvetica"/>
          <w:color w:val="1E1F1E"/>
          <w:sz w:val="20"/>
          <w:szCs w:val="20"/>
        </w:rPr>
        <w:t xml:space="preserve">up initiative </w:t>
      </w:r>
      <w:r w:rsidRPr="00AC7748">
        <w:rPr>
          <w:rFonts w:ascii="Helvetica" w:hAnsi="Helvetica" w:cs="Helvetica"/>
          <w:color w:val="333333"/>
          <w:sz w:val="20"/>
          <w:szCs w:val="20"/>
        </w:rPr>
        <w:t xml:space="preserve">is </w:t>
      </w:r>
      <w:r w:rsidRPr="00AC7748">
        <w:rPr>
          <w:rFonts w:ascii="Helvetica" w:hAnsi="Helvetica" w:cs="Helvetica"/>
          <w:color w:val="1E1F1E"/>
          <w:sz w:val="20"/>
          <w:szCs w:val="20"/>
        </w:rPr>
        <w:t xml:space="preserve">underway led </w:t>
      </w:r>
      <w:r w:rsidRPr="00AC7748">
        <w:rPr>
          <w:rFonts w:ascii="Helvetica" w:hAnsi="Helvetica" w:cs="Helvetica"/>
          <w:color w:val="333333"/>
          <w:sz w:val="20"/>
          <w:szCs w:val="20"/>
        </w:rPr>
        <w:t xml:space="preserve">by a three stage </w:t>
      </w:r>
      <w:r w:rsidRPr="00AC7748">
        <w:rPr>
          <w:rFonts w:ascii="Helvetica" w:hAnsi="Helvetica" w:cs="Helvetica"/>
          <w:color w:val="1E1F1E"/>
          <w:sz w:val="20"/>
          <w:szCs w:val="20"/>
        </w:rPr>
        <w:t xml:space="preserve">model, </w:t>
      </w:r>
      <w:r w:rsidRPr="00AC7748">
        <w:rPr>
          <w:rFonts w:ascii="Helvetica" w:hAnsi="Helvetica" w:cs="Helvetica"/>
          <w:color w:val="333333"/>
          <w:sz w:val="20"/>
          <w:szCs w:val="20"/>
        </w:rPr>
        <w:t>the</w:t>
      </w:r>
      <w:r>
        <w:rPr>
          <w:rFonts w:ascii="Helvetica" w:hAnsi="Helvetica" w:cs="Helvetica" w:hint="eastAsia"/>
          <w:color w:val="333333"/>
          <w:sz w:val="20"/>
          <w:szCs w:val="20"/>
        </w:rPr>
        <w:t xml:space="preserve"> </w:t>
      </w:r>
      <w:r w:rsidRPr="00AC7748">
        <w:rPr>
          <w:rFonts w:ascii="Helvetica" w:hAnsi="Helvetica" w:cs="Helvetica"/>
          <w:color w:val="333333"/>
          <w:sz w:val="20"/>
          <w:szCs w:val="20"/>
        </w:rPr>
        <w:t xml:space="preserve">conceptual, </w:t>
      </w:r>
      <w:r w:rsidRPr="00AC7748">
        <w:rPr>
          <w:rFonts w:ascii="Helvetica" w:hAnsi="Helvetica" w:cs="Helvetica"/>
          <w:color w:val="1E1F1E"/>
          <w:sz w:val="20"/>
          <w:szCs w:val="20"/>
        </w:rPr>
        <w:t xml:space="preserve">analysis, and implement/test. The </w:t>
      </w:r>
      <w:r w:rsidRPr="00AC7748">
        <w:rPr>
          <w:rFonts w:ascii="Helvetica" w:hAnsi="Helvetica" w:cs="Helvetica"/>
          <w:color w:val="333333"/>
          <w:sz w:val="20"/>
          <w:szCs w:val="20"/>
        </w:rPr>
        <w:t xml:space="preserve">conceptualize </w:t>
      </w:r>
      <w:r w:rsidRPr="00AC7748">
        <w:rPr>
          <w:rFonts w:ascii="Helvetica" w:hAnsi="Helvetica" w:cs="Helvetica"/>
          <w:color w:val="1E1F1E"/>
          <w:sz w:val="20"/>
          <w:szCs w:val="20"/>
        </w:rPr>
        <w:t xml:space="preserve">stage </w:t>
      </w:r>
      <w:r w:rsidRPr="00AC7748">
        <w:rPr>
          <w:rFonts w:ascii="Helvetica" w:hAnsi="Helvetica" w:cs="Helvetica"/>
          <w:color w:val="333333"/>
          <w:sz w:val="20"/>
          <w:szCs w:val="20"/>
        </w:rPr>
        <w:t xml:space="preserve">starts </w:t>
      </w:r>
      <w:r w:rsidRPr="00AC7748">
        <w:rPr>
          <w:rFonts w:ascii="Helvetica" w:hAnsi="Helvetica" w:cs="Helvetica"/>
          <w:color w:val="1E1F1E"/>
          <w:sz w:val="20"/>
          <w:szCs w:val="20"/>
        </w:rPr>
        <w:t xml:space="preserve">the </w:t>
      </w:r>
      <w:r w:rsidRPr="00AC7748">
        <w:rPr>
          <w:rFonts w:ascii="Helvetica" w:hAnsi="Helvetica" w:cs="Helvetica"/>
          <w:color w:val="333333"/>
          <w:sz w:val="20"/>
          <w:szCs w:val="20"/>
        </w:rPr>
        <w:t>process by producing</w:t>
      </w:r>
      <w:r>
        <w:rPr>
          <w:rFonts w:ascii="Helvetica" w:hAnsi="Helvetica" w:cs="Helvetica" w:hint="eastAsia"/>
          <w:color w:val="333333"/>
          <w:sz w:val="20"/>
          <w:szCs w:val="20"/>
        </w:rPr>
        <w:t xml:space="preserve"> </w:t>
      </w:r>
      <w:r w:rsidRPr="00AC7748">
        <w:rPr>
          <w:rFonts w:ascii="Helvetica" w:hAnsi="Helvetica" w:cs="Helvetica"/>
          <w:color w:val="1E1F1E"/>
          <w:sz w:val="20"/>
          <w:szCs w:val="20"/>
        </w:rPr>
        <w:t>several artifacts</w:t>
      </w:r>
      <w:r w:rsidRPr="00AC7748">
        <w:rPr>
          <w:rFonts w:ascii="Helvetica" w:hAnsi="Helvetica" w:cs="Helvetica"/>
          <w:color w:val="474847"/>
          <w:sz w:val="20"/>
          <w:szCs w:val="20"/>
        </w:rPr>
        <w:t xml:space="preserve">. </w:t>
      </w:r>
      <w:r w:rsidRPr="00AC7748">
        <w:rPr>
          <w:rFonts w:ascii="Helvetica" w:hAnsi="Helvetica" w:cs="Helvetica"/>
          <w:color w:val="1E1F1E"/>
          <w:sz w:val="20"/>
          <w:szCs w:val="20"/>
        </w:rPr>
        <w:t>They are the demand models</w:t>
      </w:r>
      <w:r w:rsidRPr="00AC7748">
        <w:rPr>
          <w:rFonts w:ascii="Helvetica" w:hAnsi="Helvetica" w:cs="Helvetica"/>
          <w:color w:val="575757"/>
          <w:sz w:val="20"/>
          <w:szCs w:val="20"/>
        </w:rPr>
        <w:t xml:space="preserve">, </w:t>
      </w:r>
      <w:r w:rsidRPr="00AC7748">
        <w:rPr>
          <w:rFonts w:ascii="Helvetica" w:hAnsi="Helvetica" w:cs="Helvetica"/>
          <w:color w:val="1E1F1E"/>
          <w:sz w:val="20"/>
          <w:szCs w:val="20"/>
        </w:rPr>
        <w:t>and the Non-functional requirements</w:t>
      </w:r>
      <w:r w:rsidRPr="00AC7748">
        <w:rPr>
          <w:rFonts w:ascii="Helvetica" w:hAnsi="Helvetica" w:cs="Helvetica"/>
          <w:color w:val="474847"/>
          <w:sz w:val="20"/>
          <w:szCs w:val="20"/>
        </w:rPr>
        <w:t xml:space="preserve">. </w:t>
      </w:r>
      <w:r w:rsidRPr="00AC7748">
        <w:rPr>
          <w:rFonts w:ascii="Helvetica" w:hAnsi="Helvetica" w:cs="Helvetica"/>
          <w:color w:val="1E1F1E"/>
          <w:sz w:val="20"/>
          <w:szCs w:val="20"/>
        </w:rPr>
        <w:t xml:space="preserve">The analysis </w:t>
      </w:r>
      <w:r w:rsidRPr="00AC7748">
        <w:rPr>
          <w:rFonts w:ascii="Helvetica" w:hAnsi="Helvetica" w:cs="Helvetica"/>
          <w:color w:val="333333"/>
          <w:sz w:val="20"/>
          <w:szCs w:val="20"/>
        </w:rPr>
        <w:t>stage</w:t>
      </w:r>
      <w:r>
        <w:rPr>
          <w:rFonts w:ascii="Helvetica" w:hAnsi="Helvetica" w:cs="Helvetica" w:hint="eastAsia"/>
          <w:color w:val="333333"/>
          <w:sz w:val="20"/>
          <w:szCs w:val="20"/>
        </w:rPr>
        <w:t xml:space="preserve"> </w:t>
      </w:r>
      <w:r w:rsidRPr="00AC7748">
        <w:rPr>
          <w:rFonts w:ascii="Helvetica" w:hAnsi="Helvetica" w:cs="Helvetica"/>
          <w:color w:val="1E1F1E"/>
          <w:sz w:val="20"/>
          <w:szCs w:val="20"/>
        </w:rPr>
        <w:t>realizes the overall solution, system</w:t>
      </w:r>
      <w:r w:rsidRPr="00AC7748">
        <w:rPr>
          <w:rFonts w:ascii="Helvetica" w:hAnsi="Helvetica" w:cs="Helvetica"/>
          <w:color w:val="474847"/>
          <w:sz w:val="20"/>
          <w:szCs w:val="20"/>
        </w:rPr>
        <w:t xml:space="preserve">, </w:t>
      </w:r>
      <w:r w:rsidRPr="00AC7748">
        <w:rPr>
          <w:rFonts w:ascii="Helvetica" w:hAnsi="Helvetica" w:cs="Helvetica"/>
          <w:color w:val="1E1F1E"/>
          <w:sz w:val="20"/>
          <w:szCs w:val="20"/>
        </w:rPr>
        <w:t>data flow</w:t>
      </w:r>
      <w:r w:rsidRPr="00AC7748">
        <w:rPr>
          <w:rFonts w:ascii="Helvetica" w:hAnsi="Helvetica" w:cs="Helvetica"/>
          <w:color w:val="575757"/>
          <w:sz w:val="20"/>
          <w:szCs w:val="20"/>
        </w:rPr>
        <w:t xml:space="preserve">, </w:t>
      </w:r>
      <w:r w:rsidRPr="00AC7748">
        <w:rPr>
          <w:rFonts w:ascii="Helvetica" w:hAnsi="Helvetica" w:cs="Helvetica"/>
          <w:color w:val="1E1F1E"/>
          <w:sz w:val="20"/>
          <w:szCs w:val="20"/>
        </w:rPr>
        <w:t xml:space="preserve">and interfaces while the </w:t>
      </w:r>
      <w:r w:rsidRPr="00AC7748">
        <w:rPr>
          <w:rFonts w:ascii="Helvetica" w:hAnsi="Helvetica" w:cs="Helvetica"/>
          <w:color w:val="333333"/>
          <w:sz w:val="20"/>
          <w:szCs w:val="20"/>
        </w:rPr>
        <w:t>Implement/test focuses on</w:t>
      </w:r>
      <w:r>
        <w:rPr>
          <w:rFonts w:ascii="Helvetica" w:hAnsi="Helvetica" w:cs="Helvetica" w:hint="eastAsia"/>
          <w:color w:val="333333"/>
          <w:sz w:val="20"/>
          <w:szCs w:val="20"/>
        </w:rPr>
        <w:t xml:space="preserve"> </w:t>
      </w:r>
      <w:r w:rsidRPr="00AC7748">
        <w:rPr>
          <w:rFonts w:ascii="Helvetica" w:hAnsi="Helvetica" w:cs="Helvetica"/>
          <w:color w:val="1E1F1E"/>
          <w:sz w:val="20"/>
          <w:szCs w:val="20"/>
        </w:rPr>
        <w:t>execution and testing of the analyzed models, using optimization, partitioning</w:t>
      </w:r>
      <w:r w:rsidRPr="00AC7748">
        <w:rPr>
          <w:rFonts w:ascii="Helvetica" w:hAnsi="Helvetica" w:cs="Helvetica"/>
          <w:color w:val="575757"/>
          <w:sz w:val="20"/>
          <w:szCs w:val="20"/>
        </w:rPr>
        <w:t xml:space="preserve">, </w:t>
      </w:r>
      <w:r w:rsidRPr="00AC7748">
        <w:rPr>
          <w:rFonts w:ascii="Helvetica" w:hAnsi="Helvetica" w:cs="Helvetica"/>
          <w:color w:val="333333"/>
          <w:sz w:val="20"/>
          <w:szCs w:val="20"/>
        </w:rPr>
        <w:t xml:space="preserve">replication, </w:t>
      </w:r>
      <w:proofErr w:type="spellStart"/>
      <w:r w:rsidRPr="00AC7748">
        <w:rPr>
          <w:rFonts w:ascii="Helvetica" w:hAnsi="Helvetica" w:cs="Helvetica"/>
          <w:color w:val="1E1F1E"/>
          <w:sz w:val="20"/>
          <w:szCs w:val="20"/>
        </w:rPr>
        <w:t>design</w:t>
      </w:r>
      <w:r>
        <w:rPr>
          <w:rFonts w:ascii="Helvetica" w:hAnsi="Helvetica" w:cs="Helvetica" w:hint="eastAsia"/>
          <w:color w:val="1E1F1E"/>
          <w:sz w:val="20"/>
          <w:szCs w:val="20"/>
        </w:rPr>
        <w:t>.</w:t>
      </w:r>
      <w:r w:rsidRPr="00AC7748">
        <w:rPr>
          <w:rFonts w:ascii="Helvetica" w:hAnsi="Helvetica" w:cs="Helvetica"/>
          <w:color w:val="131312"/>
          <w:sz w:val="20"/>
          <w:szCs w:val="20"/>
        </w:rPr>
        <w:t>patterns</w:t>
      </w:r>
      <w:proofErr w:type="spellEnd"/>
      <w:r w:rsidRPr="00AC7748">
        <w:rPr>
          <w:rFonts w:ascii="Helvetica" w:hAnsi="Helvetica" w:cs="Helvetica"/>
          <w:color w:val="2C2C24"/>
          <w:sz w:val="20"/>
          <w:szCs w:val="20"/>
        </w:rPr>
        <w:t xml:space="preserve">, </w:t>
      </w:r>
      <w:r w:rsidRPr="00AC7748">
        <w:rPr>
          <w:rFonts w:ascii="Helvetica" w:hAnsi="Helvetica" w:cs="Helvetica"/>
          <w:color w:val="131312"/>
          <w:sz w:val="20"/>
          <w:szCs w:val="20"/>
        </w:rPr>
        <w:t>scaling and continuous testing techniques</w:t>
      </w:r>
      <w:r w:rsidRPr="00AC7748">
        <w:rPr>
          <w:rFonts w:ascii="Helvetica" w:hAnsi="Helvetica" w:cs="Helvetica"/>
          <w:color w:val="2C2C24"/>
          <w:sz w:val="20"/>
          <w:szCs w:val="20"/>
        </w:rPr>
        <w:t xml:space="preserve">. </w:t>
      </w:r>
      <w:r w:rsidRPr="00AC7748">
        <w:rPr>
          <w:rFonts w:ascii="Helvetica" w:hAnsi="Helvetica" w:cs="Helvetica"/>
          <w:color w:val="131312"/>
          <w:sz w:val="20"/>
          <w:szCs w:val="20"/>
        </w:rPr>
        <w:t>Thi</w:t>
      </w:r>
      <w:r w:rsidRPr="00AC7748">
        <w:rPr>
          <w:rFonts w:ascii="Helvetica" w:hAnsi="Helvetica" w:cs="Helvetica"/>
          <w:color w:val="2C2C24"/>
          <w:sz w:val="20"/>
          <w:szCs w:val="20"/>
        </w:rPr>
        <w:t xml:space="preserve">s </w:t>
      </w:r>
      <w:r w:rsidRPr="00AC7748">
        <w:rPr>
          <w:rFonts w:ascii="Helvetica" w:hAnsi="Helvetica" w:cs="Helvetica"/>
          <w:color w:val="131312"/>
          <w:sz w:val="20"/>
          <w:szCs w:val="20"/>
        </w:rPr>
        <w:t>model is shown in Figure 3</w:t>
      </w:r>
      <w:r>
        <w:rPr>
          <w:rFonts w:ascii="Helvetica" w:hAnsi="Helvetica" w:cs="Helvetica" w:hint="eastAsia"/>
          <w:color w:val="2C2C24"/>
          <w:sz w:val="20"/>
          <w:szCs w:val="20"/>
        </w:rPr>
        <w:t>.</w:t>
      </w:r>
    </w:p>
    <w:p w:rsidR="00EA1218" w:rsidRDefault="00EA1218" w:rsidP="00EA1218">
      <w:pPr>
        <w:jc w:val="center"/>
      </w:pPr>
      <w:r>
        <w:rPr>
          <w:noProof/>
          <w:lang w:eastAsia="zh-CN"/>
        </w:rPr>
        <w:lastRenderedPageBreak/>
        <w:drawing>
          <wp:inline distT="0" distB="0" distL="0" distR="0" wp14:anchorId="3AA62574" wp14:editId="12F7A4DB">
            <wp:extent cx="5737123" cy="26200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7123" cy="2620010"/>
                    </a:xfrm>
                    <a:prstGeom prst="rect">
                      <a:avLst/>
                    </a:prstGeom>
                  </pic:spPr>
                </pic:pic>
              </a:graphicData>
            </a:graphic>
          </wp:inline>
        </w:drawing>
      </w:r>
    </w:p>
    <w:p w:rsidR="00EA1218" w:rsidRDefault="00EA1218" w:rsidP="00EA1218">
      <w:pPr>
        <w:jc w:val="center"/>
      </w:pPr>
      <w:r>
        <w:rPr>
          <w:rFonts w:hint="eastAsia"/>
        </w:rPr>
        <w:t>Figure 3.</w:t>
      </w:r>
      <w:r w:rsidRPr="00AC7748">
        <w:t>2020 Scale-Up Three Stage Process</w:t>
      </w:r>
    </w:p>
    <w:p w:rsidR="00EA1218" w:rsidRDefault="00EA1218" w:rsidP="00EA1218">
      <w:pPr>
        <w:rPr>
          <w:rFonts w:ascii="Helvetica" w:hAnsi="Helvetica" w:cs="Helvetica"/>
          <w:color w:val="131312"/>
          <w:sz w:val="20"/>
          <w:szCs w:val="20"/>
        </w:rPr>
      </w:pPr>
      <w:r>
        <w:rPr>
          <w:rFonts w:ascii="Helvetica" w:hAnsi="Helvetica" w:cs="Helvetica" w:hint="eastAsia"/>
          <w:color w:val="131312"/>
          <w:sz w:val="20"/>
          <w:szCs w:val="20"/>
        </w:rPr>
        <w:t>T</w:t>
      </w:r>
      <w:r w:rsidRPr="00C1088F">
        <w:rPr>
          <w:rFonts w:ascii="Helvetica" w:hAnsi="Helvetica" w:cs="Helvetica"/>
          <w:color w:val="131312"/>
          <w:sz w:val="20"/>
          <w:szCs w:val="20"/>
        </w:rPr>
        <w:t>h</w:t>
      </w:r>
      <w:r w:rsidRPr="00C1088F">
        <w:rPr>
          <w:rFonts w:ascii="Helvetica" w:hAnsi="Helvetica" w:cs="Helvetica"/>
          <w:color w:val="2C2C24"/>
          <w:sz w:val="20"/>
          <w:szCs w:val="20"/>
        </w:rPr>
        <w:t xml:space="preserve">e </w:t>
      </w:r>
      <w:r w:rsidRPr="00C1088F">
        <w:rPr>
          <w:rFonts w:ascii="Helvetica" w:hAnsi="Helvetica" w:cs="Helvetica"/>
          <w:color w:val="131312"/>
          <w:sz w:val="20"/>
          <w:szCs w:val="20"/>
        </w:rPr>
        <w:t xml:space="preserve">need </w:t>
      </w:r>
      <w:r>
        <w:rPr>
          <w:rFonts w:ascii="Helvetica" w:hAnsi="Helvetica" w:cs="Helvetica" w:hint="eastAsia"/>
          <w:color w:val="131312"/>
          <w:sz w:val="20"/>
          <w:szCs w:val="20"/>
        </w:rPr>
        <w:t xml:space="preserve">of the workload </w:t>
      </w:r>
      <w:r w:rsidRPr="00C1088F">
        <w:rPr>
          <w:rFonts w:ascii="Helvetica" w:hAnsi="Helvetica" w:cs="Helvetica"/>
          <w:color w:val="131312"/>
          <w:sz w:val="20"/>
          <w:szCs w:val="20"/>
        </w:rPr>
        <w:t xml:space="preserve">to </w:t>
      </w:r>
      <w:r w:rsidRPr="00C1088F">
        <w:rPr>
          <w:rFonts w:ascii="Helvetica" w:hAnsi="Helvetica" w:cs="Helvetica"/>
          <w:color w:val="2C2C24"/>
          <w:sz w:val="20"/>
          <w:szCs w:val="20"/>
        </w:rPr>
        <w:t>s</w:t>
      </w:r>
      <w:r w:rsidRPr="00C1088F">
        <w:rPr>
          <w:rFonts w:ascii="Helvetica" w:hAnsi="Helvetica" w:cs="Helvetica"/>
          <w:color w:val="131312"/>
          <w:sz w:val="20"/>
          <w:szCs w:val="20"/>
        </w:rPr>
        <w:t>cale up will</w:t>
      </w:r>
      <w:r>
        <w:rPr>
          <w:rFonts w:ascii="Helvetica" w:hAnsi="Helvetica" w:cs="Helvetica" w:hint="eastAsia"/>
          <w:color w:val="131312"/>
          <w:sz w:val="20"/>
          <w:szCs w:val="20"/>
        </w:rPr>
        <w:t xml:space="preserve"> </w:t>
      </w:r>
      <w:r w:rsidRPr="00C1088F">
        <w:rPr>
          <w:rFonts w:ascii="Helvetica" w:hAnsi="Helvetica" w:cs="Helvetica"/>
          <w:color w:val="131312"/>
          <w:sz w:val="20"/>
          <w:szCs w:val="20"/>
        </w:rPr>
        <w:t>increase and during the transition period</w:t>
      </w:r>
      <w:r>
        <w:rPr>
          <w:rFonts w:ascii="Helvetica" w:hAnsi="Helvetica" w:cs="Helvetica" w:hint="eastAsia"/>
          <w:color w:val="131312"/>
          <w:sz w:val="20"/>
          <w:szCs w:val="20"/>
        </w:rPr>
        <w:t>,</w:t>
      </w:r>
      <w:r w:rsidRPr="00C1088F">
        <w:rPr>
          <w:rFonts w:ascii="Helvetica" w:hAnsi="Helvetica" w:cs="Helvetica"/>
          <w:color w:val="131312"/>
          <w:sz w:val="20"/>
          <w:szCs w:val="20"/>
        </w:rPr>
        <w:t xml:space="preserve"> the goal is to test and demonstrate the ability to scale up to</w:t>
      </w:r>
      <w:r>
        <w:rPr>
          <w:rFonts w:ascii="Helvetica" w:hAnsi="Helvetica" w:cs="Helvetica" w:hint="eastAsia"/>
          <w:color w:val="131312"/>
          <w:sz w:val="20"/>
          <w:szCs w:val="20"/>
        </w:rPr>
        <w:t xml:space="preserve"> </w:t>
      </w:r>
      <w:r w:rsidRPr="00C1088F">
        <w:rPr>
          <w:rFonts w:ascii="Helvetica" w:hAnsi="Helvetica" w:cs="Helvetica"/>
          <w:color w:val="131312"/>
          <w:sz w:val="20"/>
          <w:szCs w:val="20"/>
        </w:rPr>
        <w:t>full 2020 Census size</w:t>
      </w:r>
      <w:r w:rsidRPr="00C1088F">
        <w:rPr>
          <w:rFonts w:ascii="Helvetica" w:hAnsi="Helvetica" w:cs="Helvetica"/>
          <w:color w:val="41422A"/>
          <w:sz w:val="20"/>
          <w:szCs w:val="20"/>
        </w:rPr>
        <w:t xml:space="preserve">. </w:t>
      </w:r>
      <w:r w:rsidRPr="00C1088F">
        <w:rPr>
          <w:rFonts w:ascii="Helvetica" w:hAnsi="Helvetica" w:cs="Helvetica"/>
          <w:color w:val="131312"/>
          <w:sz w:val="20"/>
          <w:szCs w:val="20"/>
        </w:rPr>
        <w:t xml:space="preserve">Figure </w:t>
      </w:r>
      <w:r>
        <w:rPr>
          <w:rFonts w:ascii="Helvetica" w:hAnsi="Helvetica" w:cs="Helvetica" w:hint="eastAsia"/>
          <w:color w:val="131312"/>
          <w:sz w:val="20"/>
          <w:szCs w:val="20"/>
        </w:rPr>
        <w:t>4</w:t>
      </w:r>
      <w:r w:rsidRPr="00C1088F">
        <w:rPr>
          <w:rFonts w:ascii="Helvetica" w:hAnsi="Helvetica" w:cs="Helvetica"/>
          <w:color w:val="2C2C24"/>
          <w:sz w:val="20"/>
          <w:szCs w:val="20"/>
        </w:rPr>
        <w:t xml:space="preserve"> </w:t>
      </w:r>
      <w:r w:rsidRPr="00C1088F">
        <w:rPr>
          <w:rFonts w:ascii="Helvetica" w:hAnsi="Helvetica" w:cs="Helvetica"/>
          <w:color w:val="131312"/>
          <w:sz w:val="20"/>
          <w:szCs w:val="20"/>
        </w:rPr>
        <w:t>illustrates the Scale</w:t>
      </w:r>
      <w:r w:rsidRPr="00C1088F">
        <w:rPr>
          <w:rFonts w:ascii="Helvetica" w:hAnsi="Helvetica" w:cs="Helvetica"/>
          <w:color w:val="2C2C24"/>
          <w:sz w:val="20"/>
          <w:szCs w:val="20"/>
        </w:rPr>
        <w:t>-</w:t>
      </w:r>
      <w:r w:rsidRPr="00C1088F">
        <w:rPr>
          <w:rFonts w:ascii="Helvetica" w:hAnsi="Helvetica" w:cs="Helvetica"/>
          <w:color w:val="131312"/>
          <w:sz w:val="20"/>
          <w:szCs w:val="20"/>
        </w:rPr>
        <w:t>up re</w:t>
      </w:r>
      <w:r w:rsidRPr="00C1088F">
        <w:rPr>
          <w:rFonts w:ascii="Helvetica" w:hAnsi="Helvetica" w:cs="Helvetica"/>
          <w:color w:val="2C2C24"/>
          <w:sz w:val="20"/>
          <w:szCs w:val="20"/>
        </w:rPr>
        <w:t>a</w:t>
      </w:r>
      <w:r w:rsidRPr="00C1088F">
        <w:rPr>
          <w:rFonts w:ascii="Helvetica" w:hAnsi="Helvetica" w:cs="Helvetica"/>
          <w:color w:val="131312"/>
          <w:sz w:val="20"/>
          <w:szCs w:val="20"/>
        </w:rPr>
        <w:t>din</w:t>
      </w:r>
      <w:r w:rsidRPr="00C1088F">
        <w:rPr>
          <w:rFonts w:ascii="Helvetica" w:hAnsi="Helvetica" w:cs="Helvetica"/>
          <w:color w:val="2C2C24"/>
          <w:sz w:val="20"/>
          <w:szCs w:val="20"/>
        </w:rPr>
        <w:t>ess</w:t>
      </w:r>
      <w:r>
        <w:rPr>
          <w:rFonts w:ascii="Helvetica" w:hAnsi="Helvetica" w:cs="Helvetica" w:hint="eastAsia"/>
          <w:color w:val="2C2C24"/>
          <w:sz w:val="20"/>
          <w:szCs w:val="20"/>
        </w:rPr>
        <w:t xml:space="preserve"> </w:t>
      </w:r>
      <w:r w:rsidRPr="00C1088F">
        <w:rPr>
          <w:rFonts w:ascii="Helvetica" w:hAnsi="Helvetica" w:cs="Helvetica"/>
          <w:color w:val="131312"/>
          <w:sz w:val="20"/>
          <w:szCs w:val="20"/>
        </w:rPr>
        <w:t>timelines that the team has developed and when a s</w:t>
      </w:r>
      <w:r w:rsidRPr="00C1088F">
        <w:rPr>
          <w:rFonts w:ascii="Helvetica" w:hAnsi="Helvetica" w:cs="Helvetica"/>
          <w:color w:val="2C2C24"/>
          <w:sz w:val="20"/>
          <w:szCs w:val="20"/>
        </w:rPr>
        <w:t>c</w:t>
      </w:r>
      <w:r w:rsidRPr="00C1088F">
        <w:rPr>
          <w:rFonts w:ascii="Helvetica" w:hAnsi="Helvetica" w:cs="Helvetica"/>
          <w:color w:val="131312"/>
          <w:sz w:val="20"/>
          <w:szCs w:val="20"/>
        </w:rPr>
        <w:t xml:space="preserve">alable </w:t>
      </w:r>
      <w:r w:rsidRPr="00C1088F">
        <w:rPr>
          <w:rFonts w:ascii="Helvetica" w:hAnsi="Helvetica" w:cs="Helvetica"/>
          <w:color w:val="2C2C24"/>
          <w:sz w:val="20"/>
          <w:szCs w:val="20"/>
        </w:rPr>
        <w:t>s</w:t>
      </w:r>
      <w:r w:rsidRPr="00C1088F">
        <w:rPr>
          <w:rFonts w:ascii="Helvetica" w:hAnsi="Helvetica" w:cs="Helvetica"/>
          <w:color w:val="131312"/>
          <w:sz w:val="20"/>
          <w:szCs w:val="20"/>
        </w:rPr>
        <w:t>olution will be ready.</w:t>
      </w:r>
    </w:p>
    <w:p w:rsidR="00EA1218" w:rsidRDefault="00EA1218" w:rsidP="00EA1218">
      <w:pPr>
        <w:jc w:val="center"/>
      </w:pPr>
      <w:r>
        <w:rPr>
          <w:noProof/>
          <w:lang w:eastAsia="zh-CN"/>
        </w:rPr>
        <w:drawing>
          <wp:inline distT="0" distB="0" distL="0" distR="0" wp14:anchorId="53185434" wp14:editId="6763352A">
            <wp:extent cx="5486400" cy="157543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575435"/>
                    </a:xfrm>
                    <a:prstGeom prst="rect">
                      <a:avLst/>
                    </a:prstGeom>
                  </pic:spPr>
                </pic:pic>
              </a:graphicData>
            </a:graphic>
          </wp:inline>
        </w:drawing>
      </w:r>
    </w:p>
    <w:p w:rsidR="00EA1218" w:rsidRDefault="00EA1218" w:rsidP="00EA1218">
      <w:pPr>
        <w:jc w:val="center"/>
      </w:pPr>
      <w:proofErr w:type="gramStart"/>
      <w:r>
        <w:rPr>
          <w:rFonts w:hint="eastAsia"/>
        </w:rPr>
        <w:t>Figure 4.</w:t>
      </w:r>
      <w:proofErr w:type="gramEnd"/>
      <w:r w:rsidRPr="005E7926">
        <w:t xml:space="preserve"> Scale-up Initiative Transition Timeline</w:t>
      </w:r>
    </w:p>
    <w:p w:rsidR="00EA1218" w:rsidRDefault="00EA1218" w:rsidP="00EA1218">
      <w:pPr>
        <w:pStyle w:val="2"/>
      </w:pPr>
      <w:bookmarkStart w:id="31" w:name="_Toc481159858"/>
      <w:r w:rsidRPr="00EA6EB0">
        <w:t>Availability &amp; Reliability</w:t>
      </w:r>
      <w:bookmarkEnd w:id="31"/>
    </w:p>
    <w:p w:rsidR="00EA1218" w:rsidRDefault="00EA1218" w:rsidP="00EA1218">
      <w:r>
        <w:t>A system is considered reliable when it continues to operate as designed and availability is the</w:t>
      </w:r>
      <w:r>
        <w:rPr>
          <w:rFonts w:hint="eastAsia"/>
        </w:rPr>
        <w:t xml:space="preserve"> </w:t>
      </w:r>
      <w:r>
        <w:t>probability that a system will work as required for the duration of its mission.</w:t>
      </w:r>
      <w:r>
        <w:rPr>
          <w:rFonts w:hint="eastAsia"/>
        </w:rPr>
        <w:t xml:space="preserve"> </w:t>
      </w:r>
      <w:r>
        <w:t>Availability of a solution is represented by the ratio of the expected value of the uptime</w:t>
      </w:r>
      <w:r>
        <w:rPr>
          <w:rFonts w:hint="eastAsia"/>
        </w:rPr>
        <w:t xml:space="preserve"> </w:t>
      </w:r>
      <w:r>
        <w:t>(operational time) of a system to the sum of the expected values of the up and down times (operational)</w:t>
      </w:r>
      <w:r>
        <w:rPr>
          <w:rFonts w:hint="eastAsia"/>
        </w:rPr>
        <w:t xml:space="preserve"> </w:t>
      </w:r>
      <w:proofErr w:type="gramStart"/>
      <w:r>
        <w:t>+(</w:t>
      </w:r>
      <w:proofErr w:type="gramEnd"/>
      <w:r>
        <w:t>non-operational) as shown below.</w:t>
      </w:r>
    </w:p>
    <w:p w:rsidR="00EA1218" w:rsidRDefault="00EA1218" w:rsidP="00EA1218">
      <w:pPr>
        <w:jc w:val="center"/>
      </w:pPr>
      <w:r>
        <w:rPr>
          <w:noProof/>
          <w:lang w:eastAsia="zh-CN"/>
        </w:rPr>
        <w:drawing>
          <wp:inline distT="0" distB="0" distL="0" distR="0" wp14:anchorId="027B6099" wp14:editId="52358C25">
            <wp:extent cx="4077929" cy="1179871"/>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82177" cy="1181100"/>
                    </a:xfrm>
                    <a:prstGeom prst="rect">
                      <a:avLst/>
                    </a:prstGeom>
                  </pic:spPr>
                </pic:pic>
              </a:graphicData>
            </a:graphic>
          </wp:inline>
        </w:drawing>
      </w:r>
    </w:p>
    <w:p w:rsidR="00EA1218" w:rsidRDefault="00EA1218" w:rsidP="00EA1218">
      <w:pPr>
        <w:jc w:val="center"/>
      </w:pPr>
      <w:proofErr w:type="gramStart"/>
      <w:r>
        <w:rPr>
          <w:rFonts w:hint="eastAsia"/>
        </w:rPr>
        <w:lastRenderedPageBreak/>
        <w:t>Figure 5.</w:t>
      </w:r>
      <w:proofErr w:type="gramEnd"/>
      <w:r>
        <w:rPr>
          <w:rFonts w:hint="eastAsia"/>
        </w:rPr>
        <w:t xml:space="preserve"> The definition of </w:t>
      </w:r>
      <w:r>
        <w:t>availability</w:t>
      </w:r>
    </w:p>
    <w:p w:rsidR="00EA1218" w:rsidRDefault="00EA1218" w:rsidP="00EA1218">
      <w:pPr>
        <w:rPr>
          <w:rFonts w:ascii="Helvetica" w:hAnsi="Helvetica" w:cs="Helvetica"/>
          <w:color w:val="131313"/>
          <w:sz w:val="20"/>
          <w:szCs w:val="20"/>
        </w:rPr>
      </w:pPr>
      <w:r w:rsidRPr="007A50C8">
        <w:rPr>
          <w:rFonts w:ascii="Helvetica" w:hAnsi="Helvetica" w:cs="Helvetica"/>
          <w:color w:val="131313"/>
          <w:sz w:val="20"/>
          <w:szCs w:val="20"/>
        </w:rPr>
        <w:t>During the transition period, the goal is to determine the accepted level of system availability for each</w:t>
      </w:r>
      <w:r>
        <w:rPr>
          <w:rFonts w:ascii="Helvetica" w:hAnsi="Helvetica" w:cs="Helvetica" w:hint="eastAsia"/>
          <w:color w:val="131313"/>
          <w:sz w:val="20"/>
          <w:szCs w:val="20"/>
        </w:rPr>
        <w:t xml:space="preserve"> </w:t>
      </w:r>
      <w:r w:rsidRPr="007A50C8">
        <w:rPr>
          <w:rFonts w:ascii="Helvetica" w:hAnsi="Helvetica" w:cs="Helvetica"/>
          <w:color w:val="131313"/>
          <w:sz w:val="20"/>
          <w:szCs w:val="20"/>
        </w:rPr>
        <w:t>system. This will help determine the thresholds of availability for mission critical and non-critical systems</w:t>
      </w:r>
      <w:r>
        <w:rPr>
          <w:rFonts w:ascii="Helvetica" w:hAnsi="Helvetica" w:cs="Helvetica" w:hint="eastAsia"/>
          <w:color w:val="131313"/>
          <w:sz w:val="20"/>
          <w:szCs w:val="20"/>
        </w:rPr>
        <w:t xml:space="preserve"> </w:t>
      </w:r>
      <w:r w:rsidRPr="007A50C8">
        <w:rPr>
          <w:rFonts w:ascii="Helvetica" w:hAnsi="Helvetica" w:cs="Helvetica"/>
          <w:color w:val="131313"/>
          <w:sz w:val="20"/>
          <w:szCs w:val="20"/>
        </w:rPr>
        <w:t>and help determine the overall architecture functional availability to conduct the census.</w:t>
      </w:r>
    </w:p>
    <w:p w:rsidR="00EA1218" w:rsidRDefault="00EA1218" w:rsidP="00EB59EA">
      <w:pPr>
        <w:pStyle w:val="2"/>
      </w:pPr>
      <w:bookmarkStart w:id="32" w:name="_Toc481159859"/>
      <w:r w:rsidRPr="00DE75C7">
        <w:t>Transition Approach</w:t>
      </w:r>
      <w:bookmarkEnd w:id="32"/>
    </w:p>
    <w:p w:rsidR="00EA1218" w:rsidRDefault="00EA1218" w:rsidP="00EA1218">
      <w:r>
        <w:rPr>
          <w:rFonts w:hint="eastAsia"/>
        </w:rPr>
        <w:t>T</w:t>
      </w:r>
      <w:r>
        <w:t>here are two standard approaches to develop an architecture based on the industry</w:t>
      </w:r>
      <w:r>
        <w:rPr>
          <w:rFonts w:hint="eastAsia"/>
        </w:rPr>
        <w:t xml:space="preserve"> </w:t>
      </w:r>
      <w:r>
        <w:t xml:space="preserve">standard. </w:t>
      </w:r>
    </w:p>
    <w:p w:rsidR="00EA1218" w:rsidRDefault="00EA1218" w:rsidP="00EA1218">
      <w:pPr>
        <w:pStyle w:val="a9"/>
        <w:numPr>
          <w:ilvl w:val="0"/>
          <w:numId w:val="8"/>
        </w:numPr>
        <w:spacing w:after="200" w:line="276" w:lineRule="auto"/>
        <w:ind w:firstLineChars="0"/>
      </w:pPr>
      <w:r w:rsidRPr="00DE75C7">
        <w:rPr>
          <w:b/>
        </w:rPr>
        <w:t>The baseline first approach</w:t>
      </w:r>
      <w:r>
        <w:t xml:space="preserve"> is used </w:t>
      </w:r>
      <w:r>
        <w:rPr>
          <w:rFonts w:hint="eastAsia"/>
        </w:rPr>
        <w:t>where</w:t>
      </w:r>
      <w:r>
        <w:t xml:space="preserve"> an assessment of the baseline landscape is used to identify problem areas and</w:t>
      </w:r>
      <w:r>
        <w:rPr>
          <w:rFonts w:hint="eastAsia"/>
        </w:rPr>
        <w:t xml:space="preserve"> </w:t>
      </w:r>
      <w:r>
        <w:t xml:space="preserve">improvement opportunities. </w:t>
      </w:r>
    </w:p>
    <w:p w:rsidR="00EA1218" w:rsidRDefault="00EA1218" w:rsidP="00EA1218">
      <w:pPr>
        <w:pStyle w:val="a9"/>
        <w:numPr>
          <w:ilvl w:val="0"/>
          <w:numId w:val="8"/>
        </w:numPr>
        <w:spacing w:after="200" w:line="276" w:lineRule="auto"/>
        <w:ind w:firstLineChars="0"/>
      </w:pPr>
      <w:r w:rsidRPr="00DE75C7">
        <w:rPr>
          <w:rFonts w:hint="eastAsia"/>
          <w:b/>
        </w:rPr>
        <w:t>The</w:t>
      </w:r>
      <w:r w:rsidRPr="00DE75C7">
        <w:rPr>
          <w:b/>
        </w:rPr>
        <w:t xml:space="preserve"> target first approach</w:t>
      </w:r>
      <w:r>
        <w:rPr>
          <w:rFonts w:hint="eastAsia"/>
        </w:rPr>
        <w:t xml:space="preserve"> is used where</w:t>
      </w:r>
      <w:r>
        <w:t xml:space="preserve"> the target state</w:t>
      </w:r>
      <w:r>
        <w:rPr>
          <w:rFonts w:hint="eastAsia"/>
        </w:rPr>
        <w:t xml:space="preserve"> </w:t>
      </w:r>
      <w:r>
        <w:t>solution is elaborated in detail and then mapped back to the baseline, in order to identify change</w:t>
      </w:r>
      <w:r>
        <w:rPr>
          <w:rFonts w:hint="eastAsia"/>
        </w:rPr>
        <w:t xml:space="preserve"> </w:t>
      </w:r>
      <w:r>
        <w:t xml:space="preserve">activity. </w:t>
      </w:r>
    </w:p>
    <w:p w:rsidR="00EA1218" w:rsidRDefault="00EA1218" w:rsidP="00EA1218">
      <w:r>
        <w:t>In determining the current and target states the Architecture team teamed up with various teams and</w:t>
      </w:r>
    </w:p>
    <w:p w:rsidR="00EA1218" w:rsidRDefault="00EA1218" w:rsidP="00EA1218">
      <w:proofErr w:type="gramStart"/>
      <w:r>
        <w:t>stakeholders</w:t>
      </w:r>
      <w:proofErr w:type="gramEnd"/>
      <w:r>
        <w:t xml:space="preserve"> to ensure a current state is precisely established. </w:t>
      </w:r>
      <w:r>
        <w:rPr>
          <w:rFonts w:hint="eastAsia"/>
        </w:rPr>
        <w:t xml:space="preserve">Figure 5 illustrates the communication and </w:t>
      </w:r>
      <w:r>
        <w:t>collaboration</w:t>
      </w:r>
      <w:r>
        <w:rPr>
          <w:rFonts w:hint="eastAsia"/>
        </w:rPr>
        <w:t xml:space="preserve"> between </w:t>
      </w:r>
      <w:r>
        <w:t>stakeholders and</w:t>
      </w:r>
      <w:r>
        <w:rPr>
          <w:rFonts w:hint="eastAsia"/>
        </w:rPr>
        <w:t xml:space="preserve"> </w:t>
      </w:r>
      <w:r>
        <w:t>program/project teams as well as the security and information engineers.</w:t>
      </w:r>
    </w:p>
    <w:p w:rsidR="00EA1218" w:rsidRDefault="00EA1218" w:rsidP="00EA1218">
      <w:pPr>
        <w:pStyle w:val="a9"/>
        <w:ind w:left="420" w:firstLineChars="0" w:firstLine="0"/>
        <w:jc w:val="center"/>
      </w:pPr>
      <w:r>
        <w:rPr>
          <w:noProof/>
          <w:lang w:eastAsia="zh-CN"/>
        </w:rPr>
        <w:drawing>
          <wp:inline distT="0" distB="0" distL="0" distR="0" wp14:anchorId="19157FD5" wp14:editId="68D5E06C">
            <wp:extent cx="5486400" cy="2479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479675"/>
                    </a:xfrm>
                    <a:prstGeom prst="rect">
                      <a:avLst/>
                    </a:prstGeom>
                  </pic:spPr>
                </pic:pic>
              </a:graphicData>
            </a:graphic>
          </wp:inline>
        </w:drawing>
      </w:r>
    </w:p>
    <w:p w:rsidR="00EA1218" w:rsidRDefault="00EA1218" w:rsidP="00EA1218">
      <w:pPr>
        <w:pStyle w:val="a9"/>
        <w:ind w:left="420" w:firstLineChars="0" w:firstLine="0"/>
        <w:jc w:val="center"/>
      </w:pPr>
      <w:proofErr w:type="gramStart"/>
      <w:r>
        <w:rPr>
          <w:rFonts w:hint="eastAsia"/>
        </w:rPr>
        <w:t>Figure 6.</w:t>
      </w:r>
      <w:proofErr w:type="gramEnd"/>
      <w:r w:rsidRPr="001F1F43">
        <w:t xml:space="preserve"> Architectural Domains and Team Collaboration</w:t>
      </w:r>
    </w:p>
    <w:p w:rsidR="00EA1218" w:rsidRDefault="00EA1218" w:rsidP="00EA1218">
      <w:pPr>
        <w:pStyle w:val="2"/>
      </w:pPr>
      <w:bookmarkStart w:id="33" w:name="_Toc481159860"/>
      <w:r>
        <w:t>Transition St</w:t>
      </w:r>
      <w:r w:rsidRPr="00822BF3">
        <w:t>eps</w:t>
      </w:r>
      <w:bookmarkEnd w:id="33"/>
    </w:p>
    <w:p w:rsidR="00EA1218" w:rsidRDefault="00EA1218" w:rsidP="00EA1218">
      <w:r>
        <w:rPr>
          <w:rFonts w:hint="eastAsia"/>
        </w:rPr>
        <w:t xml:space="preserve">Transition steps need to consider the complexity and diversity of the architecture. Figure 6 defines a transition path. These steps are </w:t>
      </w:r>
      <w:r>
        <w:t>similar</w:t>
      </w:r>
      <w:r>
        <w:rPr>
          <w:rFonts w:hint="eastAsia"/>
        </w:rPr>
        <w:t xml:space="preserve"> to the Enterprise Architecture </w:t>
      </w:r>
      <w:proofErr w:type="gramStart"/>
      <w:r>
        <w:rPr>
          <w:rFonts w:hint="eastAsia"/>
        </w:rPr>
        <w:t>Planning(</w:t>
      </w:r>
      <w:proofErr w:type="gramEnd"/>
      <w:r>
        <w:rPr>
          <w:rFonts w:hint="eastAsia"/>
        </w:rPr>
        <w:t>EAP) model. Firstly, define where we are now and where we want to be, and then make gap analysis and work out migration plans.</w:t>
      </w:r>
    </w:p>
    <w:p w:rsidR="00EA1218" w:rsidRDefault="00EA1218" w:rsidP="00EA1218">
      <w:r>
        <w:rPr>
          <w:noProof/>
          <w:lang w:eastAsia="zh-CN"/>
        </w:rPr>
        <w:lastRenderedPageBreak/>
        <w:drawing>
          <wp:inline distT="0" distB="0" distL="0" distR="0" wp14:anchorId="14B84C79" wp14:editId="7D5A75ED">
            <wp:extent cx="5486400" cy="23863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386330"/>
                    </a:xfrm>
                    <a:prstGeom prst="rect">
                      <a:avLst/>
                    </a:prstGeom>
                  </pic:spPr>
                </pic:pic>
              </a:graphicData>
            </a:graphic>
          </wp:inline>
        </w:drawing>
      </w:r>
    </w:p>
    <w:p w:rsidR="00EA1218" w:rsidRDefault="00EA1218" w:rsidP="00EA1218">
      <w:pPr>
        <w:jc w:val="center"/>
      </w:pPr>
      <w:proofErr w:type="gramStart"/>
      <w:r>
        <w:rPr>
          <w:rFonts w:hint="eastAsia"/>
        </w:rPr>
        <w:t>Figure 7.</w:t>
      </w:r>
      <w:proofErr w:type="gramEnd"/>
      <w:r w:rsidRPr="00822BF3">
        <w:t xml:space="preserve"> 2020 Census Architecture Transition Steps</w:t>
      </w:r>
    </w:p>
    <w:p w:rsidR="00EA1218" w:rsidRDefault="00EA1218" w:rsidP="00EA1218">
      <w:pPr>
        <w:pStyle w:val="2"/>
      </w:pPr>
      <w:bookmarkStart w:id="34" w:name="_Toc481159861"/>
      <w:r w:rsidRPr="00EE1EBD">
        <w:t>Phased Testing</w:t>
      </w:r>
      <w:bookmarkEnd w:id="34"/>
    </w:p>
    <w:p w:rsidR="00EA1218" w:rsidRPr="00C47C03" w:rsidRDefault="00EA1218" w:rsidP="00EA1218">
      <w:r>
        <w:rPr>
          <w:rFonts w:hint="eastAsia"/>
        </w:rPr>
        <w:t>Figure 7 illustrates the phased testing approach supported by detailed operation plans, GOSC and requirements as well as enabling technologies such as SOA, Cloud and Mobile.</w:t>
      </w:r>
      <w:r w:rsidRPr="009401DE">
        <w:t xml:space="preserve"> </w:t>
      </w:r>
      <w:r>
        <w:rPr>
          <w:rFonts w:hint="eastAsia"/>
        </w:rPr>
        <w:t>T</w:t>
      </w:r>
      <w:r>
        <w:t>he transition is phased and promoted incrementally from its</w:t>
      </w:r>
      <w:r>
        <w:rPr>
          <w:rFonts w:hint="eastAsia"/>
        </w:rPr>
        <w:t xml:space="preserve"> </w:t>
      </w:r>
      <w:r>
        <w:t xml:space="preserve">current state </w:t>
      </w:r>
      <w:r>
        <w:rPr>
          <w:rFonts w:hint="eastAsia"/>
        </w:rPr>
        <w:t>to</w:t>
      </w:r>
      <w:r>
        <w:t xml:space="preserve"> the target state. For each phase test and census, a specific solution architecture</w:t>
      </w:r>
      <w:r>
        <w:rPr>
          <w:rFonts w:hint="eastAsia"/>
        </w:rPr>
        <w:t xml:space="preserve"> </w:t>
      </w:r>
      <w:r>
        <w:t>diagram is developed, verified and validated by the appropriate stakeholders.</w:t>
      </w:r>
    </w:p>
    <w:p w:rsidR="00EA1218" w:rsidRDefault="00EA1218" w:rsidP="00EA1218">
      <w:pPr>
        <w:jc w:val="center"/>
      </w:pPr>
      <w:r>
        <w:rPr>
          <w:noProof/>
          <w:lang w:eastAsia="zh-CN"/>
        </w:rPr>
        <w:drawing>
          <wp:inline distT="0" distB="0" distL="0" distR="0" wp14:anchorId="15CE2B28" wp14:editId="215A555B">
            <wp:extent cx="5486400" cy="2536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536190"/>
                    </a:xfrm>
                    <a:prstGeom prst="rect">
                      <a:avLst/>
                    </a:prstGeom>
                  </pic:spPr>
                </pic:pic>
              </a:graphicData>
            </a:graphic>
          </wp:inline>
        </w:drawing>
      </w:r>
    </w:p>
    <w:p w:rsidR="00EA1218" w:rsidRDefault="00EA1218" w:rsidP="00EA1218">
      <w:pPr>
        <w:jc w:val="center"/>
      </w:pPr>
      <w:proofErr w:type="gramStart"/>
      <w:r>
        <w:rPr>
          <w:rFonts w:hint="eastAsia"/>
        </w:rPr>
        <w:t>Figure 8.</w:t>
      </w:r>
      <w:proofErr w:type="gramEnd"/>
      <w:r>
        <w:rPr>
          <w:rFonts w:hint="eastAsia"/>
        </w:rPr>
        <w:t xml:space="preserve"> </w:t>
      </w:r>
      <w:r w:rsidRPr="00C47C03">
        <w:t>2020 Census Architecture Incremental Transition Model</w:t>
      </w:r>
    </w:p>
    <w:p w:rsidR="00EA1218" w:rsidRDefault="00EA1218" w:rsidP="00EA1218">
      <w:pPr>
        <w:pStyle w:val="2"/>
      </w:pPr>
      <w:bookmarkStart w:id="35" w:name="_Toc481159862"/>
      <w:r w:rsidRPr="00E55D96">
        <w:t>Transition Tasks &amp; Activities</w:t>
      </w:r>
      <w:bookmarkEnd w:id="35"/>
    </w:p>
    <w:p w:rsidR="00EA1218" w:rsidRDefault="00EA1218" w:rsidP="00EA1218">
      <w:pPr>
        <w:rPr>
          <w:rFonts w:ascii="Helvetica" w:hAnsi="Helvetica" w:cs="Helvetica"/>
          <w:color w:val="111212"/>
          <w:sz w:val="20"/>
          <w:szCs w:val="20"/>
        </w:rPr>
      </w:pPr>
      <w:r w:rsidRPr="00E55D96">
        <w:rPr>
          <w:rFonts w:ascii="Helvetica" w:hAnsi="Helvetica" w:cs="Helvetica"/>
          <w:color w:val="111212"/>
          <w:sz w:val="20"/>
          <w:szCs w:val="20"/>
        </w:rPr>
        <w:t>To ensure timely execution of each test and census</w:t>
      </w:r>
      <w:r w:rsidRPr="00E55D96">
        <w:rPr>
          <w:rFonts w:ascii="Helvetica" w:hAnsi="Helvetica" w:cs="Helvetica"/>
          <w:color w:val="373738"/>
          <w:sz w:val="20"/>
          <w:szCs w:val="20"/>
        </w:rPr>
        <w:t xml:space="preserve">, </w:t>
      </w:r>
      <w:r w:rsidRPr="00E55D96">
        <w:rPr>
          <w:rFonts w:ascii="Helvetica" w:hAnsi="Helvetica" w:cs="Helvetica"/>
          <w:color w:val="111212"/>
          <w:sz w:val="20"/>
          <w:szCs w:val="20"/>
        </w:rPr>
        <w:t xml:space="preserve">the Architecture Team will continue to execute on </w:t>
      </w:r>
      <w:r w:rsidRPr="00E55D96">
        <w:rPr>
          <w:rFonts w:ascii="Helvetica" w:hAnsi="Helvetica" w:cs="Helvetica"/>
          <w:color w:val="111212"/>
          <w:sz w:val="20"/>
          <w:szCs w:val="20"/>
        </w:rPr>
        <w:br/>
        <w:t>on-going tasks and activities</w:t>
      </w:r>
      <w:r w:rsidRPr="00E55D96">
        <w:rPr>
          <w:rFonts w:ascii="Helvetica" w:hAnsi="Helvetica" w:cs="Helvetica"/>
          <w:color w:val="373738"/>
          <w:sz w:val="20"/>
          <w:szCs w:val="20"/>
        </w:rPr>
        <w:t>.</w:t>
      </w:r>
      <w:r w:rsidRPr="00E55D96">
        <w:t xml:space="preserve"> </w:t>
      </w:r>
      <w:r>
        <w:rPr>
          <w:rFonts w:ascii="Helvetica" w:hAnsi="Helvetica" w:cs="Helvetica"/>
          <w:color w:val="111212"/>
          <w:sz w:val="20"/>
          <w:szCs w:val="20"/>
        </w:rPr>
        <w:t xml:space="preserve">Table </w:t>
      </w:r>
      <w:r>
        <w:rPr>
          <w:rFonts w:ascii="Helvetica" w:hAnsi="Helvetica" w:cs="Helvetica" w:hint="eastAsia"/>
          <w:color w:val="111212"/>
          <w:sz w:val="20"/>
          <w:szCs w:val="20"/>
        </w:rPr>
        <w:t xml:space="preserve">1 </w:t>
      </w:r>
      <w:r w:rsidRPr="00E55D96">
        <w:rPr>
          <w:rFonts w:ascii="Helvetica" w:hAnsi="Helvetica" w:cs="Helvetica"/>
          <w:color w:val="111212"/>
          <w:sz w:val="20"/>
          <w:szCs w:val="20"/>
        </w:rPr>
        <w:t>documents the transition tasks and future activities.</w:t>
      </w:r>
    </w:p>
    <w:tbl>
      <w:tblPr>
        <w:tblStyle w:val="a8"/>
        <w:tblW w:w="0" w:type="auto"/>
        <w:tblLook w:val="04A0" w:firstRow="1" w:lastRow="0" w:firstColumn="1" w:lastColumn="0" w:noHBand="0" w:noVBand="1"/>
      </w:tblPr>
      <w:tblGrid>
        <w:gridCol w:w="2093"/>
        <w:gridCol w:w="7483"/>
      </w:tblGrid>
      <w:tr w:rsidR="00EA1218" w:rsidTr="00762D80">
        <w:tc>
          <w:tcPr>
            <w:tcW w:w="2093" w:type="dxa"/>
          </w:tcPr>
          <w:p w:rsidR="00EA1218" w:rsidRDefault="00EA1218" w:rsidP="00762D80">
            <w:r w:rsidRPr="002F4259">
              <w:lastRenderedPageBreak/>
              <w:t>Activity</w:t>
            </w:r>
          </w:p>
        </w:tc>
        <w:tc>
          <w:tcPr>
            <w:tcW w:w="7483" w:type="dxa"/>
          </w:tcPr>
          <w:p w:rsidR="00EA1218" w:rsidRDefault="00EA1218" w:rsidP="00762D80">
            <w:r w:rsidRPr="002F4259">
              <w:t>Description</w:t>
            </w:r>
          </w:p>
        </w:tc>
      </w:tr>
      <w:tr w:rsidR="00EA1218" w:rsidTr="00762D80">
        <w:tc>
          <w:tcPr>
            <w:tcW w:w="2093" w:type="dxa"/>
          </w:tcPr>
          <w:p w:rsidR="00EA1218" w:rsidRDefault="00EA1218" w:rsidP="00762D80">
            <w:r>
              <w:rPr>
                <w:rFonts w:hint="eastAsia"/>
              </w:rPr>
              <w:t>Finalize Target State Application Architecture</w:t>
            </w:r>
          </w:p>
        </w:tc>
        <w:tc>
          <w:tcPr>
            <w:tcW w:w="7483" w:type="dxa"/>
          </w:tcPr>
          <w:p w:rsidR="00EA1218" w:rsidRDefault="00EA1218" w:rsidP="00762D80">
            <w:r w:rsidRPr="002F4259">
              <w:rPr>
                <w:rFonts w:ascii="Helvetica" w:hAnsi="Helvetica" w:cs="Helvetica"/>
                <w:color w:val="111212"/>
                <w:sz w:val="20"/>
                <w:szCs w:val="20"/>
              </w:rPr>
              <w:t xml:space="preserve">1) Collaborate with Business Stakeholders and Business Requirements Team to </w:t>
            </w:r>
            <w:r w:rsidRPr="002F4259">
              <w:rPr>
                <w:rFonts w:ascii="Helvetica" w:hAnsi="Helvetica" w:cs="Helvetica"/>
                <w:color w:val="111212"/>
                <w:sz w:val="20"/>
                <w:szCs w:val="20"/>
              </w:rPr>
              <w:br/>
              <w:t xml:space="preserve">analyze the Operations that are in the process of developing the Detailed </w:t>
            </w:r>
            <w:r w:rsidRPr="002F4259">
              <w:rPr>
                <w:rFonts w:ascii="Helvetica" w:hAnsi="Helvetica" w:cs="Helvetica"/>
                <w:color w:val="111212"/>
                <w:sz w:val="20"/>
                <w:szCs w:val="20"/>
              </w:rPr>
              <w:br/>
              <w:t xml:space="preserve">Operational Plans, including requirements, Business Process Models, and </w:t>
            </w:r>
            <w:r w:rsidRPr="002F4259">
              <w:rPr>
                <w:rFonts w:ascii="Helvetica" w:hAnsi="Helvetica" w:cs="Helvetica"/>
                <w:color w:val="111212"/>
                <w:sz w:val="20"/>
                <w:szCs w:val="20"/>
              </w:rPr>
              <w:br/>
              <w:t>Integrated Operation Diagrams</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One venue is to participate in the IPT sessions</w:t>
            </w:r>
            <w:r w:rsidRPr="002F4259">
              <w:rPr>
                <w:rFonts w:ascii="Helvetica" w:hAnsi="Helvetica" w:cs="Helvetica"/>
                <w:color w:val="373738"/>
                <w:sz w:val="20"/>
                <w:szCs w:val="20"/>
              </w:rPr>
              <w:t xml:space="preserve">. </w:t>
            </w:r>
            <w:r w:rsidRPr="002F4259">
              <w:rPr>
                <w:rFonts w:ascii="Helvetica" w:hAnsi="Helvetica" w:cs="Helvetica"/>
                <w:color w:val="373738"/>
                <w:sz w:val="20"/>
                <w:szCs w:val="20"/>
              </w:rPr>
              <w:br/>
            </w:r>
            <w:r w:rsidRPr="002F4259">
              <w:rPr>
                <w:rFonts w:ascii="Helvetica" w:hAnsi="Helvetica" w:cs="Helvetica"/>
                <w:color w:val="111212"/>
                <w:sz w:val="20"/>
                <w:szCs w:val="20"/>
              </w:rPr>
              <w:t>2) Identify solutions that are needed for new capabilities, by leveraging</w:t>
            </w:r>
            <w:r w:rsidRPr="002F4259">
              <w:rPr>
                <w:rFonts w:ascii="Helvetica" w:hAnsi="Helvetica" w:cs="Helvetica"/>
                <w:color w:val="111212"/>
                <w:sz w:val="20"/>
                <w:szCs w:val="20"/>
              </w:rPr>
              <w:br/>
              <w:t>existing systems, enhancing existing systems, or designing new systems, such</w:t>
            </w:r>
            <w:r w:rsidRPr="002F4259">
              <w:rPr>
                <w:rFonts w:ascii="Helvetica" w:hAnsi="Helvetica" w:cs="Helvetica"/>
                <w:color w:val="111212"/>
                <w:sz w:val="20"/>
                <w:szCs w:val="20"/>
              </w:rPr>
              <w:br/>
              <w:t>as Island Areas</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Coverage Measurement (CM)</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and Group Quarters (GQ)</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etc</w:t>
            </w:r>
            <w:r w:rsidRPr="002F4259">
              <w:rPr>
                <w:rFonts w:ascii="Helvetica" w:hAnsi="Helvetica" w:cs="Helvetica"/>
                <w:color w:val="687577"/>
                <w:sz w:val="20"/>
                <w:szCs w:val="20"/>
              </w:rPr>
              <w:t>.</w:t>
            </w:r>
          </w:p>
        </w:tc>
      </w:tr>
      <w:tr w:rsidR="00EA1218" w:rsidTr="00762D80">
        <w:tc>
          <w:tcPr>
            <w:tcW w:w="2093" w:type="dxa"/>
          </w:tcPr>
          <w:p w:rsidR="00EA1218" w:rsidRDefault="00EA1218" w:rsidP="00762D80">
            <w:r>
              <w:rPr>
                <w:rFonts w:hint="eastAsia"/>
              </w:rPr>
              <w:t>Disaster Recovery and COOP</w:t>
            </w:r>
          </w:p>
        </w:tc>
        <w:tc>
          <w:tcPr>
            <w:tcW w:w="7483" w:type="dxa"/>
          </w:tcPr>
          <w:p w:rsidR="00EA1218" w:rsidRDefault="00EA1218" w:rsidP="00762D80">
            <w:r w:rsidRPr="002F4259">
              <w:rPr>
                <w:rFonts w:ascii="Helvetica" w:hAnsi="Helvetica" w:cs="Helvetica"/>
                <w:color w:val="111212"/>
                <w:sz w:val="20"/>
                <w:szCs w:val="20"/>
              </w:rPr>
              <w:t>Collaborate with the COOP Team to establish and analyze the COOP and</w:t>
            </w:r>
            <w:r w:rsidRPr="002F4259">
              <w:rPr>
                <w:rFonts w:ascii="Helvetica" w:hAnsi="Helvetica" w:cs="Helvetica"/>
                <w:color w:val="111212"/>
                <w:sz w:val="20"/>
                <w:szCs w:val="20"/>
              </w:rPr>
              <w:br/>
            </w:r>
            <w:r w:rsidRPr="002F4259">
              <w:rPr>
                <w:rFonts w:ascii="Helvetica" w:hAnsi="Helvetica" w:cs="Helvetica"/>
                <w:color w:val="84EAF9"/>
                <w:sz w:val="20"/>
                <w:szCs w:val="20"/>
              </w:rPr>
              <w:t xml:space="preserve">; </w:t>
            </w:r>
            <w:r w:rsidRPr="002F4259">
              <w:rPr>
                <w:rFonts w:ascii="Helvetica" w:hAnsi="Helvetica" w:cs="Helvetica"/>
                <w:color w:val="111212"/>
                <w:sz w:val="20"/>
                <w:szCs w:val="20"/>
              </w:rPr>
              <w:t>Disaster Recovery requirements</w:t>
            </w:r>
          </w:p>
        </w:tc>
      </w:tr>
      <w:tr w:rsidR="00EA1218" w:rsidTr="00762D80">
        <w:tc>
          <w:tcPr>
            <w:tcW w:w="2093" w:type="dxa"/>
          </w:tcPr>
          <w:p w:rsidR="00EA1218" w:rsidRDefault="00EA1218" w:rsidP="00664B49">
            <w:r w:rsidRPr="00E207AD">
              <w:rPr>
                <w:rFonts w:ascii="Helvetica" w:hAnsi="Helvetica" w:cs="Helvetica"/>
                <w:color w:val="111211"/>
                <w:sz w:val="20"/>
                <w:szCs w:val="20"/>
              </w:rPr>
              <w:t>Scale-up</w:t>
            </w:r>
            <w:r w:rsidR="00664B49">
              <w:rPr>
                <w:rFonts w:ascii="Helvetica" w:hAnsi="Helvetica" w:cs="Helvetica" w:hint="eastAsia"/>
                <w:color w:val="111211"/>
                <w:sz w:val="20"/>
                <w:szCs w:val="20"/>
                <w:lang w:eastAsia="zh-CN"/>
              </w:rPr>
              <w:t xml:space="preserve"> </w:t>
            </w:r>
            <w:r w:rsidRPr="00E207AD">
              <w:rPr>
                <w:rFonts w:ascii="Helvetica" w:hAnsi="Helvetica" w:cs="Helvetica"/>
                <w:color w:val="111211"/>
                <w:sz w:val="20"/>
                <w:szCs w:val="20"/>
              </w:rPr>
              <w:t>Project Next</w:t>
            </w:r>
            <w:r w:rsidR="00664B49">
              <w:rPr>
                <w:rFonts w:ascii="Helvetica" w:hAnsi="Helvetica" w:cs="Helvetica" w:hint="eastAsia"/>
                <w:color w:val="111211"/>
                <w:sz w:val="20"/>
                <w:szCs w:val="20"/>
                <w:lang w:eastAsia="zh-CN"/>
              </w:rPr>
              <w:t xml:space="preserve"> </w:t>
            </w:r>
            <w:r w:rsidRPr="00E207AD">
              <w:rPr>
                <w:rFonts w:ascii="Helvetica" w:hAnsi="Helvetica" w:cs="Helvetica"/>
                <w:color w:val="111211"/>
                <w:sz w:val="20"/>
                <w:szCs w:val="20"/>
              </w:rPr>
              <w:t>Steps &amp;</w:t>
            </w:r>
            <w:r w:rsidR="00664B49">
              <w:rPr>
                <w:rFonts w:ascii="Helvetica" w:hAnsi="Helvetica" w:cs="Helvetica" w:hint="eastAsia"/>
                <w:color w:val="111211"/>
                <w:sz w:val="20"/>
                <w:szCs w:val="20"/>
                <w:lang w:eastAsia="zh-CN"/>
              </w:rPr>
              <w:t xml:space="preserve"> </w:t>
            </w:r>
            <w:r w:rsidRPr="00E207AD">
              <w:rPr>
                <w:rFonts w:ascii="Helvetica" w:hAnsi="Helvetica" w:cs="Helvetica"/>
                <w:color w:val="111211"/>
                <w:sz w:val="20"/>
                <w:szCs w:val="20"/>
              </w:rPr>
              <w:t>Continuous</w:t>
            </w:r>
            <w:r w:rsidR="00664B49">
              <w:rPr>
                <w:rFonts w:ascii="Helvetica" w:hAnsi="Helvetica" w:cs="Helvetica" w:hint="eastAsia"/>
                <w:color w:val="111211"/>
                <w:sz w:val="20"/>
                <w:szCs w:val="20"/>
                <w:lang w:eastAsia="zh-CN"/>
              </w:rPr>
              <w:t xml:space="preserve"> </w:t>
            </w:r>
            <w:r w:rsidRPr="00E207AD">
              <w:rPr>
                <w:rFonts w:ascii="Helvetica" w:hAnsi="Helvetica" w:cs="Helvetica"/>
                <w:color w:val="111211"/>
                <w:sz w:val="20"/>
                <w:szCs w:val="20"/>
              </w:rPr>
              <w:t>Quality</w:t>
            </w:r>
            <w:r w:rsidR="00664B49">
              <w:rPr>
                <w:rFonts w:ascii="Helvetica" w:hAnsi="Helvetica" w:cs="Helvetica" w:hint="eastAsia"/>
                <w:color w:val="111211"/>
                <w:sz w:val="20"/>
                <w:szCs w:val="20"/>
                <w:lang w:eastAsia="zh-CN"/>
              </w:rPr>
              <w:t xml:space="preserve"> </w:t>
            </w:r>
            <w:r w:rsidRPr="00E207AD">
              <w:rPr>
                <w:rFonts w:ascii="Helvetica" w:hAnsi="Helvetica" w:cs="Helvetica"/>
                <w:color w:val="111211"/>
                <w:sz w:val="20"/>
                <w:szCs w:val="20"/>
              </w:rPr>
              <w:t>Improvement</w:t>
            </w:r>
          </w:p>
        </w:tc>
        <w:tc>
          <w:tcPr>
            <w:tcW w:w="7483" w:type="dxa"/>
          </w:tcPr>
          <w:p w:rsidR="00EA1218" w:rsidRDefault="00EA1218" w:rsidP="00762D80">
            <w:r w:rsidRPr="00E207AD">
              <w:rPr>
                <w:rFonts w:ascii="Helvetica" w:hAnsi="Helvetica" w:cs="Helvetica"/>
                <w:color w:val="111211"/>
                <w:sz w:val="20"/>
                <w:szCs w:val="20"/>
              </w:rPr>
              <w:t>Establish a Working Group to plan and execute the Scalability Framework</w:t>
            </w:r>
            <w:r w:rsidRPr="00E207AD">
              <w:rPr>
                <w:rFonts w:ascii="Helvetica" w:hAnsi="Helvetica" w:cs="Helvetica"/>
                <w:color w:val="111211"/>
                <w:sz w:val="20"/>
                <w:szCs w:val="20"/>
              </w:rPr>
              <w:br/>
              <w:t>encompassing the overall 2020 Solution Architecture, and all layers of the</w:t>
            </w:r>
            <w:r w:rsidRPr="00E207AD">
              <w:rPr>
                <w:rFonts w:ascii="Helvetica" w:hAnsi="Helvetica" w:cs="Helvetica"/>
                <w:color w:val="111211"/>
                <w:sz w:val="20"/>
                <w:szCs w:val="20"/>
              </w:rPr>
              <w:br/>
              <w:t>technology stack</w:t>
            </w:r>
          </w:p>
        </w:tc>
      </w:tr>
      <w:tr w:rsidR="00EA1218" w:rsidTr="00762D80">
        <w:tc>
          <w:tcPr>
            <w:tcW w:w="2093" w:type="dxa"/>
          </w:tcPr>
          <w:p w:rsidR="00EA1218" w:rsidRDefault="00EA1218" w:rsidP="00664B49">
            <w:r w:rsidRPr="00E207AD">
              <w:rPr>
                <w:rFonts w:ascii="Helvetica" w:hAnsi="Helvetica" w:cs="Helvetica"/>
                <w:color w:val="111211"/>
                <w:sz w:val="20"/>
                <w:szCs w:val="20"/>
              </w:rPr>
              <w:t>IT</w:t>
            </w:r>
            <w:r w:rsidR="00664B49">
              <w:rPr>
                <w:rFonts w:ascii="Helvetica" w:hAnsi="Helvetica" w:cs="Helvetica" w:hint="eastAsia"/>
                <w:color w:val="111211"/>
                <w:sz w:val="20"/>
                <w:szCs w:val="20"/>
                <w:lang w:eastAsia="zh-CN"/>
              </w:rPr>
              <w:t xml:space="preserve"> </w:t>
            </w:r>
            <w:r w:rsidRPr="00E207AD">
              <w:rPr>
                <w:rFonts w:ascii="Helvetica" w:hAnsi="Helvetica" w:cs="Helvetica"/>
                <w:color w:val="111211"/>
                <w:sz w:val="20"/>
                <w:szCs w:val="20"/>
              </w:rPr>
              <w:t>Infrastructure</w:t>
            </w:r>
            <w:r w:rsidR="00664B49">
              <w:rPr>
                <w:rFonts w:ascii="Helvetica" w:hAnsi="Helvetica" w:cs="Helvetica" w:hint="eastAsia"/>
                <w:color w:val="111211"/>
                <w:sz w:val="20"/>
                <w:szCs w:val="20"/>
                <w:lang w:eastAsia="zh-CN"/>
              </w:rPr>
              <w:t xml:space="preserve"> </w:t>
            </w:r>
            <w:r w:rsidRPr="00E207AD">
              <w:rPr>
                <w:rFonts w:ascii="Helvetica" w:hAnsi="Helvetica" w:cs="Helvetica"/>
                <w:color w:val="111211"/>
                <w:sz w:val="20"/>
                <w:szCs w:val="20"/>
              </w:rPr>
              <w:t>Support</w:t>
            </w:r>
          </w:p>
        </w:tc>
        <w:tc>
          <w:tcPr>
            <w:tcW w:w="7483" w:type="dxa"/>
          </w:tcPr>
          <w:p w:rsidR="00EA1218" w:rsidRDefault="00EA1218" w:rsidP="00762D80">
            <w:r>
              <w:t xml:space="preserve">a) Working Group established to design the IT Infrastructure, including Field offices, in order to support the 2020 Census Operations and systems in </w:t>
            </w:r>
          </w:p>
          <w:p w:rsidR="00EA1218" w:rsidRDefault="00EA1218" w:rsidP="00762D80">
            <w:proofErr w:type="gramStart"/>
            <w:r>
              <w:t>terms</w:t>
            </w:r>
            <w:proofErr w:type="gramEnd"/>
            <w:r>
              <w:t xml:space="preserve"> of capacity, scalability, reliability and system administration and monitoring. </w:t>
            </w:r>
          </w:p>
          <w:p w:rsidR="00EA1218" w:rsidRDefault="00EA1218" w:rsidP="00762D80">
            <w:r>
              <w:t xml:space="preserve">b) This effort will include the analysis and design of a failover site for Disaster </w:t>
            </w:r>
          </w:p>
          <w:p w:rsidR="00EA1218" w:rsidRDefault="00EA1218" w:rsidP="00762D80">
            <w:r>
              <w:t xml:space="preserve">Recovery and COOP. </w:t>
            </w:r>
          </w:p>
          <w:p w:rsidR="00EA1218" w:rsidRDefault="00EA1218" w:rsidP="00762D80">
            <w:r>
              <w:t>c) Ensure the readiness of IT Infrastructure by aligning the Census Test dates</w:t>
            </w:r>
          </w:p>
          <w:p w:rsidR="00EA1218" w:rsidRDefault="00EA1218" w:rsidP="00762D80">
            <w:proofErr w:type="gramStart"/>
            <w:r>
              <w:t>with</w:t>
            </w:r>
            <w:proofErr w:type="gramEnd"/>
            <w:r>
              <w:t xml:space="preserve"> the Technology Refresh phases.</w:t>
            </w:r>
          </w:p>
        </w:tc>
      </w:tr>
      <w:tr w:rsidR="00EA1218" w:rsidTr="00762D80">
        <w:tc>
          <w:tcPr>
            <w:tcW w:w="2093" w:type="dxa"/>
          </w:tcPr>
          <w:p w:rsidR="00EA1218" w:rsidRPr="00E207AD" w:rsidRDefault="00EA1218" w:rsidP="00664B49">
            <w:pPr>
              <w:rPr>
                <w:rFonts w:ascii="Helvetica" w:hAnsi="Helvetica" w:cs="Helvetica"/>
                <w:color w:val="111211"/>
                <w:sz w:val="20"/>
                <w:szCs w:val="20"/>
              </w:rPr>
            </w:pPr>
            <w:r w:rsidRPr="00E207AD">
              <w:rPr>
                <w:rFonts w:ascii="Helvetica" w:hAnsi="Helvetica" w:cs="Helvetica"/>
                <w:color w:val="111211"/>
                <w:sz w:val="20"/>
                <w:szCs w:val="20"/>
              </w:rPr>
              <w:t>Cloud</w:t>
            </w:r>
            <w:r w:rsidR="00664B49">
              <w:rPr>
                <w:rFonts w:ascii="Helvetica" w:hAnsi="Helvetica" w:cs="Helvetica" w:hint="eastAsia"/>
                <w:color w:val="111211"/>
                <w:sz w:val="20"/>
                <w:szCs w:val="20"/>
                <w:lang w:eastAsia="zh-CN"/>
              </w:rPr>
              <w:t xml:space="preserve">  </w:t>
            </w:r>
            <w:r w:rsidRPr="00E207AD">
              <w:rPr>
                <w:rFonts w:ascii="Helvetica" w:hAnsi="Helvetica" w:cs="Helvetica"/>
                <w:color w:val="111211"/>
                <w:sz w:val="20"/>
                <w:szCs w:val="20"/>
              </w:rPr>
              <w:t>Transition</w:t>
            </w:r>
          </w:p>
        </w:tc>
        <w:tc>
          <w:tcPr>
            <w:tcW w:w="7483" w:type="dxa"/>
          </w:tcPr>
          <w:p w:rsidR="00EA1218" w:rsidRDefault="00EA1218" w:rsidP="00762D80">
            <w:r w:rsidRPr="00E207AD">
              <w:rPr>
                <w:rFonts w:ascii="Helvetica" w:hAnsi="Helvetica" w:cs="Helvetica"/>
                <w:color w:val="111211"/>
                <w:sz w:val="20"/>
                <w:szCs w:val="20"/>
              </w:rPr>
              <w:t>Collaborate with Enterprise Services Framework Team and IT Divisions to</w:t>
            </w:r>
            <w:r w:rsidRPr="00E207AD">
              <w:rPr>
                <w:rFonts w:ascii="Helvetica" w:hAnsi="Helvetica" w:cs="Helvetica"/>
                <w:color w:val="111211"/>
                <w:sz w:val="20"/>
                <w:szCs w:val="20"/>
              </w:rPr>
              <w:br/>
              <w:t>establish a systematic plan to transition suitable systems that support 2020</w:t>
            </w:r>
            <w:r w:rsidRPr="00E207AD">
              <w:rPr>
                <w:rFonts w:ascii="Helvetica" w:hAnsi="Helvetica" w:cs="Helvetica"/>
                <w:color w:val="111211"/>
                <w:sz w:val="20"/>
                <w:szCs w:val="20"/>
              </w:rPr>
              <w:br/>
              <w:t>Census to the Cloud environment.</w:t>
            </w:r>
          </w:p>
        </w:tc>
      </w:tr>
    </w:tbl>
    <w:p w:rsidR="00EA1218" w:rsidRDefault="00EA1218" w:rsidP="00EA1218">
      <w:pPr>
        <w:jc w:val="center"/>
      </w:pPr>
      <w:proofErr w:type="gramStart"/>
      <w:r w:rsidRPr="00C0064D">
        <w:t xml:space="preserve">Table </w:t>
      </w:r>
      <w:r>
        <w:rPr>
          <w:rFonts w:hint="eastAsia"/>
        </w:rPr>
        <w:t>1.</w:t>
      </w:r>
      <w:proofErr w:type="gramEnd"/>
      <w:r w:rsidRPr="00C0064D">
        <w:t xml:space="preserve"> Transition Tasks and Future Activities</w:t>
      </w:r>
    </w:p>
    <w:p w:rsidR="00EA1218" w:rsidRDefault="00EA1218" w:rsidP="00EB59EA">
      <w:pPr>
        <w:pStyle w:val="2"/>
      </w:pPr>
      <w:bookmarkStart w:id="36" w:name="_Toc481159863"/>
      <w:r>
        <w:rPr>
          <w:rFonts w:hint="eastAsia"/>
        </w:rPr>
        <w:t>Current Architecture</w:t>
      </w:r>
      <w:r w:rsidR="00EB59EA">
        <w:t xml:space="preserve"> </w:t>
      </w:r>
      <w:r>
        <w:rPr>
          <w:rFonts w:hint="eastAsia"/>
        </w:rPr>
        <w:t>(As-is Architecture)</w:t>
      </w:r>
      <w:bookmarkEnd w:id="36"/>
    </w:p>
    <w:p w:rsidR="00EA1218" w:rsidRDefault="00EA1218" w:rsidP="00EA1218">
      <w:pPr>
        <w:pStyle w:val="2"/>
      </w:pPr>
      <w:bookmarkStart w:id="37" w:name="_Toc481159864"/>
      <w:r w:rsidRPr="00C3469B">
        <w:t>Infrastructure Architecture</w:t>
      </w:r>
      <w:bookmarkEnd w:id="37"/>
    </w:p>
    <w:p w:rsidR="00EA1218" w:rsidRDefault="00EA1218" w:rsidP="00EA1218">
      <w:r>
        <w:t>The 2015 NCT conforms to the Technical Reference Model {TRM) to guide the design of operational and</w:t>
      </w:r>
    </w:p>
    <w:p w:rsidR="00EA1218" w:rsidRDefault="00EA1218" w:rsidP="00EA1218">
      <w:proofErr w:type="gramStart"/>
      <w:r>
        <w:t>development</w:t>
      </w:r>
      <w:proofErr w:type="gramEnd"/>
      <w:r>
        <w:t xml:space="preserve"> environments and communication services for the 2020 Census solutions.</w:t>
      </w:r>
    </w:p>
    <w:p w:rsidR="00EA1218" w:rsidRDefault="00EA1218" w:rsidP="00EA1218">
      <w:pPr>
        <w:pStyle w:val="2"/>
      </w:pPr>
      <w:bookmarkStart w:id="38" w:name="_Toc481159865"/>
      <w:r w:rsidRPr="00C3469B">
        <w:t>Security Architecture</w:t>
      </w:r>
      <w:bookmarkEnd w:id="38"/>
    </w:p>
    <w:p w:rsidR="00EA1218" w:rsidRDefault="00EA1218" w:rsidP="00EA1218">
      <w:pPr>
        <w:rPr>
          <w:rFonts w:ascii="Helvetica" w:hAnsi="Helvetica" w:cs="Helvetica"/>
          <w:color w:val="191919"/>
          <w:sz w:val="20"/>
          <w:szCs w:val="20"/>
        </w:rPr>
      </w:pPr>
      <w:r w:rsidRPr="00C3469B">
        <w:rPr>
          <w:rFonts w:ascii="Helvetica" w:hAnsi="Helvetica" w:cs="Helvetica"/>
          <w:color w:val="191919"/>
          <w:sz w:val="20"/>
          <w:szCs w:val="20"/>
        </w:rPr>
        <w:t>The 2015 NCT architecture was designed to be in compliance with all Census Bureau</w:t>
      </w:r>
      <w:r w:rsidRPr="00C3469B">
        <w:rPr>
          <w:rFonts w:ascii="Helvetica" w:hAnsi="Helvetica" w:cs="Helvetica"/>
          <w:color w:val="363636"/>
          <w:sz w:val="20"/>
          <w:szCs w:val="20"/>
        </w:rPr>
        <w:t xml:space="preserve">, </w:t>
      </w:r>
      <w:r w:rsidRPr="00C3469B">
        <w:rPr>
          <w:rFonts w:ascii="Helvetica" w:hAnsi="Helvetica" w:cs="Helvetica"/>
          <w:color w:val="191919"/>
          <w:sz w:val="20"/>
          <w:szCs w:val="20"/>
        </w:rPr>
        <w:t>Department of</w:t>
      </w:r>
      <w:r w:rsidRPr="00C3469B">
        <w:rPr>
          <w:rFonts w:ascii="Helvetica" w:hAnsi="Helvetica" w:cs="Helvetica"/>
          <w:color w:val="191919"/>
          <w:sz w:val="20"/>
          <w:szCs w:val="20"/>
        </w:rPr>
        <w:br/>
        <w:t>Commerce, and applicable government security standards</w:t>
      </w:r>
      <w:r>
        <w:rPr>
          <w:rFonts w:ascii="Helvetica" w:hAnsi="Helvetica" w:cs="Helvetica" w:hint="eastAsia"/>
          <w:color w:val="191919"/>
          <w:sz w:val="20"/>
          <w:szCs w:val="20"/>
        </w:rPr>
        <w:t>.</w:t>
      </w:r>
    </w:p>
    <w:p w:rsidR="00EA1218" w:rsidRDefault="00EA1218" w:rsidP="00EA1218">
      <w:pPr>
        <w:pStyle w:val="2"/>
      </w:pPr>
      <w:bookmarkStart w:id="39" w:name="_Toc481159866"/>
      <w:r w:rsidRPr="000E4E65">
        <w:t>Quality Architecture</w:t>
      </w:r>
      <w:bookmarkEnd w:id="39"/>
    </w:p>
    <w:p w:rsidR="00EA1218" w:rsidRDefault="00EA1218" w:rsidP="00EA1218">
      <w:r>
        <w:t>Data quality is a major focus of the Geographic Programs infrastructure due to their involvement with</w:t>
      </w:r>
    </w:p>
    <w:p w:rsidR="00EA1218" w:rsidRDefault="00EA1218" w:rsidP="00EA1218">
      <w:proofErr w:type="gramStart"/>
      <w:r>
        <w:t>checking</w:t>
      </w:r>
      <w:proofErr w:type="gramEnd"/>
      <w:r>
        <w:t xml:space="preserve"> for indications of growth and change and determining if the resources are available to make</w:t>
      </w:r>
    </w:p>
    <w:p w:rsidR="00EA1218" w:rsidRDefault="00EA1218" w:rsidP="00EA1218">
      <w:proofErr w:type="gramStart"/>
      <w:r>
        <w:lastRenderedPageBreak/>
        <w:t>updates</w:t>
      </w:r>
      <w:proofErr w:type="gramEnd"/>
      <w:r>
        <w:t xml:space="preserve"> and capture those changes.</w:t>
      </w:r>
    </w:p>
    <w:p w:rsidR="00EA1218" w:rsidRDefault="00EA1218" w:rsidP="00EB59EA">
      <w:pPr>
        <w:pStyle w:val="2"/>
      </w:pPr>
      <w:bookmarkStart w:id="40" w:name="_Toc481159867"/>
      <w:r>
        <w:rPr>
          <w:rFonts w:hint="eastAsia"/>
        </w:rPr>
        <w:t>Target Architecture</w:t>
      </w:r>
      <w:r w:rsidR="00EB59EA">
        <w:t xml:space="preserve"> </w:t>
      </w:r>
      <w:r>
        <w:rPr>
          <w:rFonts w:hint="eastAsia"/>
        </w:rPr>
        <w:t>(To-be Architecture)</w:t>
      </w:r>
      <w:bookmarkEnd w:id="40"/>
    </w:p>
    <w:p w:rsidR="00EA1218" w:rsidRDefault="00EA1218" w:rsidP="00EA1218">
      <w:pPr>
        <w:pStyle w:val="2"/>
      </w:pPr>
      <w:bookmarkStart w:id="41" w:name="_Toc481159868"/>
      <w:r w:rsidRPr="00F50338">
        <w:t>Infrastructure Architecture</w:t>
      </w:r>
      <w:bookmarkEnd w:id="41"/>
    </w:p>
    <w:p w:rsidR="00EA1218" w:rsidRPr="00D6014D" w:rsidRDefault="00EA1218" w:rsidP="00EA1218">
      <w:pPr>
        <w:pStyle w:val="3"/>
        <w:rPr>
          <w:color w:val="auto"/>
        </w:rPr>
      </w:pPr>
      <w:bookmarkStart w:id="42" w:name="_Toc481159869"/>
      <w:r w:rsidRPr="00D6014D">
        <w:rPr>
          <w:color w:val="auto"/>
        </w:rPr>
        <w:t>Infrastructure Domains</w:t>
      </w:r>
      <w:bookmarkEnd w:id="42"/>
    </w:p>
    <w:p w:rsidR="00EA1218" w:rsidRDefault="00EA1218" w:rsidP="00EA1218">
      <w:pPr>
        <w:rPr>
          <w:rFonts w:ascii="Helvetica" w:hAnsi="Helvetica" w:cs="Helvetica"/>
          <w:color w:val="323332"/>
          <w:sz w:val="20"/>
          <w:szCs w:val="20"/>
        </w:rPr>
      </w:pPr>
      <w:r w:rsidRPr="00E44F9B">
        <w:rPr>
          <w:rFonts w:ascii="Helvetica" w:hAnsi="Helvetica" w:cs="Helvetica"/>
          <w:color w:val="131313"/>
          <w:sz w:val="20"/>
          <w:szCs w:val="20"/>
        </w:rPr>
        <w:t>Infrastructure encompasses several distinct domains of functionality and technology</w:t>
      </w:r>
      <w:r w:rsidRPr="00E44F9B">
        <w:rPr>
          <w:rFonts w:ascii="Helvetica" w:hAnsi="Helvetica" w:cs="Helvetica"/>
          <w:color w:val="323332"/>
          <w:sz w:val="20"/>
          <w:szCs w:val="20"/>
        </w:rPr>
        <w:t>.</w:t>
      </w:r>
      <w:r>
        <w:rPr>
          <w:rFonts w:ascii="Helvetica" w:hAnsi="Helvetica" w:cs="Helvetica" w:hint="eastAsia"/>
          <w:color w:val="323332"/>
          <w:sz w:val="20"/>
          <w:szCs w:val="20"/>
        </w:rPr>
        <w:t xml:space="preserve"> </w:t>
      </w:r>
      <w:r w:rsidRPr="00E44F9B">
        <w:rPr>
          <w:rFonts w:ascii="Helvetica" w:hAnsi="Helvetica" w:cs="Helvetica"/>
          <w:color w:val="131313"/>
          <w:sz w:val="20"/>
          <w:szCs w:val="20"/>
        </w:rPr>
        <w:t>The domains are as follows</w:t>
      </w:r>
      <w:r w:rsidRPr="00E44F9B">
        <w:rPr>
          <w:rFonts w:ascii="Helvetica" w:hAnsi="Helvetica" w:cs="Helvetica"/>
          <w:color w:val="323332"/>
          <w:sz w:val="20"/>
          <w:szCs w:val="20"/>
        </w:rPr>
        <w:t>:</w:t>
      </w:r>
    </w:p>
    <w:p w:rsidR="00EA1218" w:rsidRDefault="00EA1218" w:rsidP="00EA1218">
      <w:pPr>
        <w:pStyle w:val="a9"/>
        <w:numPr>
          <w:ilvl w:val="0"/>
          <w:numId w:val="9"/>
        </w:numPr>
        <w:spacing w:after="200" w:line="276" w:lineRule="auto"/>
        <w:ind w:firstLineChars="0"/>
      </w:pPr>
      <w:r>
        <w:t>Application Technology- Standards and software applications, which support the</w:t>
      </w:r>
      <w:r>
        <w:rPr>
          <w:rFonts w:hint="eastAsia"/>
        </w:rPr>
        <w:t xml:space="preserve"> </w:t>
      </w:r>
      <w:r>
        <w:t>development, and integration of software applications</w:t>
      </w:r>
      <w:r>
        <w:rPr>
          <w:rFonts w:hint="eastAsia"/>
        </w:rPr>
        <w:t>.</w:t>
      </w:r>
    </w:p>
    <w:p w:rsidR="00EA1218" w:rsidRDefault="00EA1218" w:rsidP="00EA1218">
      <w:pPr>
        <w:pStyle w:val="a9"/>
        <w:numPr>
          <w:ilvl w:val="0"/>
          <w:numId w:val="9"/>
        </w:numPr>
        <w:spacing w:after="200" w:line="276" w:lineRule="auto"/>
        <w:ind w:firstLineChars="0"/>
      </w:pPr>
      <w:r>
        <w:t>Collaboration and Electronic Workplace-Software applications</w:t>
      </w:r>
      <w:r>
        <w:rPr>
          <w:rFonts w:hint="eastAsia"/>
        </w:rPr>
        <w:t xml:space="preserve">, </w:t>
      </w:r>
      <w:r>
        <w:t xml:space="preserve">Standards and software </w:t>
      </w:r>
      <w:r>
        <w:rPr>
          <w:rFonts w:hint="eastAsia"/>
        </w:rPr>
        <w:t>a</w:t>
      </w:r>
      <w:r>
        <w:t>pplications</w:t>
      </w:r>
      <w:r>
        <w:rPr>
          <w:rFonts w:hint="eastAsia"/>
        </w:rPr>
        <w:t>.</w:t>
      </w:r>
    </w:p>
    <w:p w:rsidR="00EA1218" w:rsidRDefault="00EA1218" w:rsidP="00EA1218">
      <w:pPr>
        <w:pStyle w:val="a9"/>
        <w:numPr>
          <w:ilvl w:val="0"/>
          <w:numId w:val="9"/>
        </w:numPr>
        <w:spacing w:after="200" w:line="276" w:lineRule="auto"/>
        <w:ind w:firstLineChars="0"/>
      </w:pPr>
      <w:r>
        <w:t>Networking and Telecommunications - Standards, software applications, and hardware that</w:t>
      </w:r>
    </w:p>
    <w:p w:rsidR="00EA1218" w:rsidRDefault="00EA1218" w:rsidP="00EA1218">
      <w:pPr>
        <w:pStyle w:val="a9"/>
        <w:ind w:left="420" w:firstLineChars="0" w:firstLine="0"/>
      </w:pPr>
      <w:proofErr w:type="gramStart"/>
      <w:r>
        <w:t>provide</w:t>
      </w:r>
      <w:proofErr w:type="gramEnd"/>
      <w:r>
        <w:t xml:space="preserve"> or support computer networking and telecommunications</w:t>
      </w:r>
      <w:r>
        <w:rPr>
          <w:rFonts w:hint="eastAsia"/>
        </w:rPr>
        <w:t>.</w:t>
      </w:r>
    </w:p>
    <w:p w:rsidR="00EA1218" w:rsidRDefault="00EA1218" w:rsidP="00EA1218">
      <w:pPr>
        <w:pStyle w:val="a9"/>
        <w:numPr>
          <w:ilvl w:val="0"/>
          <w:numId w:val="9"/>
        </w:numPr>
        <w:spacing w:after="200" w:line="276" w:lineRule="auto"/>
        <w:ind w:firstLineChars="0"/>
      </w:pPr>
      <w:r>
        <w:t>Infrastructure Platforms and Storage - Standards, software applications, and hardware that</w:t>
      </w:r>
    </w:p>
    <w:p w:rsidR="00EA1218" w:rsidRDefault="00EA1218" w:rsidP="00EA1218">
      <w:pPr>
        <w:pStyle w:val="a9"/>
        <w:ind w:left="420" w:firstLineChars="0" w:firstLine="0"/>
      </w:pPr>
      <w:proofErr w:type="gramStart"/>
      <w:r>
        <w:t>support</w:t>
      </w:r>
      <w:proofErr w:type="gramEnd"/>
      <w:r>
        <w:t xml:space="preserve"> digital data computation and storage</w:t>
      </w:r>
      <w:r>
        <w:rPr>
          <w:rFonts w:hint="eastAsia"/>
        </w:rPr>
        <w:t>.</w:t>
      </w:r>
    </w:p>
    <w:p w:rsidR="00EA1218" w:rsidRDefault="00EA1218" w:rsidP="00EA1218">
      <w:pPr>
        <w:pStyle w:val="a9"/>
        <w:ind w:left="420" w:firstLineChars="0" w:firstLine="0"/>
      </w:pPr>
      <w:r>
        <w:rPr>
          <w:rFonts w:hint="eastAsia"/>
        </w:rPr>
        <w:t xml:space="preserve">Figure 8 </w:t>
      </w:r>
      <w:r w:rsidRPr="00574059">
        <w:rPr>
          <w:rFonts w:ascii="Helvetica" w:hAnsi="Helvetica" w:cs="Helvetica"/>
          <w:color w:val="151515"/>
          <w:sz w:val="20"/>
          <w:szCs w:val="20"/>
        </w:rPr>
        <w:t xml:space="preserve">illustrates the infrastructure domains and associated </w:t>
      </w:r>
      <w:r w:rsidRPr="00574059">
        <w:rPr>
          <w:rFonts w:ascii="Helvetica" w:hAnsi="Helvetica" w:cs="Helvetica"/>
          <w:color w:val="292B2B"/>
          <w:sz w:val="20"/>
          <w:szCs w:val="20"/>
        </w:rPr>
        <w:t xml:space="preserve">sub-domains </w:t>
      </w:r>
      <w:r w:rsidRPr="00574059">
        <w:rPr>
          <w:rFonts w:ascii="Helvetica" w:hAnsi="Helvetica" w:cs="Helvetica"/>
          <w:color w:val="151515"/>
          <w:sz w:val="20"/>
          <w:szCs w:val="20"/>
        </w:rPr>
        <w:t>within the TRM</w:t>
      </w:r>
    </w:p>
    <w:p w:rsidR="00EA1218" w:rsidRDefault="00EA1218" w:rsidP="00EA1218">
      <w:pPr>
        <w:pStyle w:val="a9"/>
        <w:ind w:left="420" w:firstLineChars="0" w:firstLine="0"/>
        <w:jc w:val="center"/>
      </w:pPr>
      <w:r>
        <w:rPr>
          <w:noProof/>
          <w:lang w:eastAsia="zh-CN"/>
        </w:rPr>
        <w:drawing>
          <wp:inline distT="0" distB="0" distL="0" distR="0" wp14:anchorId="3D02CE5F" wp14:editId="2FB3E84E">
            <wp:extent cx="5486400" cy="22742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274277"/>
                    </a:xfrm>
                    <a:prstGeom prst="rect">
                      <a:avLst/>
                    </a:prstGeom>
                  </pic:spPr>
                </pic:pic>
              </a:graphicData>
            </a:graphic>
          </wp:inline>
        </w:drawing>
      </w:r>
    </w:p>
    <w:p w:rsidR="00EA1218" w:rsidRDefault="00EA1218" w:rsidP="00EA1218">
      <w:pPr>
        <w:pStyle w:val="a9"/>
        <w:ind w:left="420" w:firstLineChars="0" w:firstLine="0"/>
        <w:jc w:val="center"/>
      </w:pPr>
      <w:proofErr w:type="gramStart"/>
      <w:r>
        <w:rPr>
          <w:rFonts w:hint="eastAsia"/>
        </w:rPr>
        <w:t>Figure 8.</w:t>
      </w:r>
      <w:proofErr w:type="gramEnd"/>
      <w:r w:rsidRPr="00297C8C">
        <w:t xml:space="preserve"> TRM Domains and Sub-domains</w:t>
      </w:r>
    </w:p>
    <w:p w:rsidR="00EA1218" w:rsidRPr="00D6014D" w:rsidRDefault="00EA1218" w:rsidP="00EA1218">
      <w:pPr>
        <w:pStyle w:val="3"/>
        <w:rPr>
          <w:color w:val="auto"/>
        </w:rPr>
      </w:pPr>
      <w:bookmarkStart w:id="43" w:name="_Toc481159870"/>
      <w:r w:rsidRPr="00D6014D">
        <w:rPr>
          <w:color w:val="auto"/>
        </w:rPr>
        <w:t>Security Architecture</w:t>
      </w:r>
      <w:bookmarkEnd w:id="43"/>
    </w:p>
    <w:p w:rsidR="00EA1218" w:rsidRDefault="00EA1218" w:rsidP="00EA1218">
      <w:pPr>
        <w:rPr>
          <w:rFonts w:ascii="Helvetica" w:hAnsi="Helvetica" w:cs="Helvetica"/>
          <w:color w:val="191A1A"/>
          <w:sz w:val="20"/>
          <w:szCs w:val="20"/>
        </w:rPr>
      </w:pPr>
      <w:r w:rsidRPr="007A600A">
        <w:rPr>
          <w:rFonts w:ascii="Helvetica" w:hAnsi="Helvetica" w:cs="Helvetica"/>
          <w:color w:val="191A1A"/>
          <w:sz w:val="20"/>
          <w:szCs w:val="20"/>
        </w:rPr>
        <w:t xml:space="preserve">The Federal Information Security Management Act (FISMA) </w:t>
      </w:r>
      <w:r w:rsidRPr="007A600A">
        <w:rPr>
          <w:rFonts w:ascii="Helvetica" w:hAnsi="Helvetica" w:cs="Helvetica"/>
          <w:color w:val="2D2E2D"/>
          <w:sz w:val="20"/>
          <w:szCs w:val="20"/>
        </w:rPr>
        <w:t xml:space="preserve">requires </w:t>
      </w:r>
      <w:r w:rsidRPr="007A600A">
        <w:rPr>
          <w:rFonts w:ascii="Helvetica" w:hAnsi="Helvetica" w:cs="Helvetica"/>
          <w:color w:val="191A1A"/>
          <w:sz w:val="20"/>
          <w:szCs w:val="20"/>
        </w:rPr>
        <w:t>that all federal agencies document</w:t>
      </w:r>
      <w:r w:rsidRPr="007A600A">
        <w:rPr>
          <w:rFonts w:ascii="Helvetica" w:hAnsi="Helvetica" w:cs="Helvetica"/>
          <w:color w:val="191A1A"/>
          <w:sz w:val="20"/>
          <w:szCs w:val="20"/>
        </w:rPr>
        <w:br/>
        <w:t>and implement controls for information technology systems that support their operations and assets</w:t>
      </w:r>
      <w:r>
        <w:rPr>
          <w:rFonts w:ascii="Helvetica" w:hAnsi="Helvetica" w:cs="Helvetica" w:hint="eastAsia"/>
          <w:color w:val="191A1A"/>
          <w:sz w:val="20"/>
          <w:szCs w:val="20"/>
        </w:rPr>
        <w:t>.</w:t>
      </w:r>
    </w:p>
    <w:p w:rsidR="00EA1218" w:rsidRPr="00D6014D" w:rsidRDefault="00EA1218" w:rsidP="00EA1218">
      <w:pPr>
        <w:pStyle w:val="3"/>
        <w:rPr>
          <w:color w:val="auto"/>
        </w:rPr>
      </w:pPr>
      <w:bookmarkStart w:id="44" w:name="_Toc481159871"/>
      <w:r w:rsidRPr="00D6014D">
        <w:rPr>
          <w:color w:val="auto"/>
        </w:rPr>
        <w:t>Quality Architecture</w:t>
      </w:r>
      <w:bookmarkEnd w:id="44"/>
    </w:p>
    <w:p w:rsidR="00EA1218" w:rsidRPr="00D6014D" w:rsidRDefault="00EA1218" w:rsidP="00EA1218">
      <w:pPr>
        <w:pStyle w:val="3"/>
        <w:rPr>
          <w:color w:val="auto"/>
        </w:rPr>
      </w:pPr>
      <w:bookmarkStart w:id="45" w:name="_Toc481159872"/>
      <w:r w:rsidRPr="00D6014D">
        <w:rPr>
          <w:color w:val="auto"/>
        </w:rPr>
        <w:t>Data Quality Managemen</w:t>
      </w:r>
      <w:r w:rsidRPr="00D6014D">
        <w:rPr>
          <w:rFonts w:hint="eastAsia"/>
          <w:color w:val="auto"/>
        </w:rPr>
        <w:t>t</w:t>
      </w:r>
      <w:bookmarkEnd w:id="45"/>
    </w:p>
    <w:p w:rsidR="00EA1218" w:rsidRDefault="00EA1218" w:rsidP="00EA1218">
      <w:pPr>
        <w:rPr>
          <w:rFonts w:ascii="Helvetica" w:hAnsi="Helvetica" w:cs="Helvetica"/>
          <w:color w:val="484848"/>
          <w:sz w:val="20"/>
          <w:szCs w:val="20"/>
        </w:rPr>
      </w:pPr>
      <w:r w:rsidRPr="005B5706">
        <w:rPr>
          <w:rFonts w:ascii="Helvetica" w:hAnsi="Helvetica" w:cs="Helvetica"/>
          <w:color w:val="191A1A"/>
          <w:sz w:val="20"/>
          <w:szCs w:val="20"/>
        </w:rPr>
        <w:t>The primary goal of the 2020 Census is to collect complete, accurate, and quality Census data</w:t>
      </w:r>
      <w:r w:rsidRPr="005B5706">
        <w:rPr>
          <w:rFonts w:ascii="Helvetica" w:hAnsi="Helvetica" w:cs="Helvetica"/>
          <w:color w:val="484848"/>
          <w:sz w:val="20"/>
          <w:szCs w:val="20"/>
        </w:rPr>
        <w:t>.</w:t>
      </w:r>
    </w:p>
    <w:p w:rsidR="00EA1218" w:rsidRPr="00D6014D" w:rsidRDefault="00EA1218" w:rsidP="00EA1218">
      <w:pPr>
        <w:pStyle w:val="3"/>
        <w:rPr>
          <w:color w:val="auto"/>
        </w:rPr>
      </w:pPr>
      <w:bookmarkStart w:id="46" w:name="_Toc481159873"/>
      <w:bookmarkStart w:id="47" w:name="_GoBack"/>
      <w:r w:rsidRPr="00D6014D">
        <w:rPr>
          <w:color w:val="auto"/>
        </w:rPr>
        <w:lastRenderedPageBreak/>
        <w:t>Data Quality in Systems</w:t>
      </w:r>
      <w:bookmarkEnd w:id="46"/>
    </w:p>
    <w:bookmarkEnd w:id="47"/>
    <w:p w:rsidR="00EA1218" w:rsidRDefault="00EA1218" w:rsidP="00EA1218">
      <w:r>
        <w:t>Various systems contribute to the quality aspect of the 2020 Census in two ways. The first way is</w:t>
      </w:r>
    </w:p>
    <w:p w:rsidR="00920840" w:rsidRPr="00920840" w:rsidRDefault="00EA1218" w:rsidP="00920840">
      <w:pPr>
        <w:rPr>
          <w:lang w:eastAsia="zh-CN"/>
        </w:rPr>
      </w:pPr>
      <w:proofErr w:type="gramStart"/>
      <w:r>
        <w:t>through</w:t>
      </w:r>
      <w:proofErr w:type="gramEnd"/>
      <w:r>
        <w:t xml:space="preserve"> systems that support Quality Control.</w:t>
      </w:r>
      <w:r w:rsidRPr="005B5706">
        <w:t xml:space="preserve"> </w:t>
      </w:r>
      <w:r>
        <w:t>The second way is through systems that have improved algorithms to support quality and efficiency</w:t>
      </w:r>
      <w:r>
        <w:rPr>
          <w:rFonts w:hint="eastAsia"/>
        </w:rPr>
        <w:t xml:space="preserve"> </w:t>
      </w:r>
      <w:r>
        <w:t>modeling</w:t>
      </w:r>
      <w:r>
        <w:rPr>
          <w:rFonts w:hint="eastAsia"/>
        </w:rPr>
        <w:t>.</w:t>
      </w:r>
    </w:p>
    <w:p w:rsidR="00D139A7" w:rsidRPr="00220D6D" w:rsidRDefault="00D139A7" w:rsidP="00CD1C0E">
      <w:pPr>
        <w:pStyle w:val="Default"/>
        <w:spacing w:line="480" w:lineRule="auto"/>
        <w:rPr>
          <w:rFonts w:asciiTheme="minorHAnsi" w:hAnsiTheme="minorHAnsi"/>
        </w:rPr>
      </w:pPr>
    </w:p>
    <w:p w:rsidR="00D139A7" w:rsidRDefault="00D139A7"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Pr="00220D6D" w:rsidRDefault="00DD0DD0" w:rsidP="00CD1C0E">
      <w:pPr>
        <w:pStyle w:val="Default"/>
        <w:spacing w:line="480" w:lineRule="auto"/>
        <w:rPr>
          <w:rFonts w:asciiTheme="minorHAnsi" w:hAnsiTheme="minorHAnsi"/>
        </w:rPr>
      </w:pPr>
    </w:p>
    <w:p w:rsidR="00DE14DC" w:rsidRDefault="001264C9" w:rsidP="00F3764A">
      <w:pPr>
        <w:pStyle w:val="1"/>
        <w:numPr>
          <w:ilvl w:val="0"/>
          <w:numId w:val="12"/>
        </w:numPr>
      </w:pPr>
      <w:bookmarkStart w:id="48" w:name="_Toc481159874"/>
      <w:r>
        <w:t>References</w:t>
      </w:r>
      <w:bookmarkEnd w:id="48"/>
    </w:p>
    <w:p w:rsidR="0089003B" w:rsidRPr="00220D6D" w:rsidRDefault="0089003B" w:rsidP="0089003B">
      <w:pPr>
        <w:pStyle w:val="Default"/>
        <w:jc w:val="center"/>
        <w:rPr>
          <w:rFonts w:asciiTheme="minorHAnsi" w:eastAsiaTheme="majorEastAsia" w:hAnsiTheme="minorHAnsi"/>
          <w:color w:val="auto"/>
        </w:rPr>
      </w:pPr>
    </w:p>
    <w:p w:rsidR="0089003B" w:rsidRDefault="00220D6D" w:rsidP="0089003B">
      <w:pPr>
        <w:spacing w:line="240" w:lineRule="auto"/>
      </w:pPr>
      <w:proofErr w:type="gramStart"/>
      <w:r w:rsidRPr="00220D6D">
        <w:t>Bureau, US Census.</w:t>
      </w:r>
      <w:proofErr w:type="gramEnd"/>
      <w:r w:rsidRPr="00220D6D">
        <w:t xml:space="preserve"> "What We Do." What We Do. </w:t>
      </w:r>
      <w:proofErr w:type="spellStart"/>
      <w:proofErr w:type="gramStart"/>
      <w:r w:rsidRPr="00220D6D">
        <w:t>N.p</w:t>
      </w:r>
      <w:proofErr w:type="spellEnd"/>
      <w:proofErr w:type="gramEnd"/>
      <w:r w:rsidRPr="00220D6D">
        <w:t xml:space="preserve">., 30 Jan. 2017. </w:t>
      </w:r>
      <w:proofErr w:type="gramStart"/>
      <w:r w:rsidRPr="00220D6D">
        <w:t>Web.</w:t>
      </w:r>
      <w:proofErr w:type="gramEnd"/>
      <w:r w:rsidRPr="00220D6D">
        <w:t xml:space="preserve"> 06 Apr. 2017.</w:t>
      </w:r>
    </w:p>
    <w:p w:rsidR="0089003B" w:rsidRDefault="0089003B" w:rsidP="0089003B">
      <w:pPr>
        <w:spacing w:line="240" w:lineRule="auto"/>
      </w:pPr>
    </w:p>
    <w:p w:rsidR="001264C9" w:rsidRDefault="0089003B" w:rsidP="0089003B">
      <w:pPr>
        <w:spacing w:line="240" w:lineRule="auto"/>
        <w:contextualSpacing/>
      </w:pPr>
      <w:r>
        <w:t>“</w:t>
      </w:r>
      <w:r w:rsidR="00762D80" w:rsidRPr="00762D80">
        <w:t>2020 Census Enterprise Architecture and Infrastructure Transition Plan</w:t>
      </w:r>
      <w:r>
        <w:t xml:space="preserve">: </w:t>
      </w:r>
      <w:r w:rsidRPr="0089003B">
        <w:t>A New Design for the 21st Century</w:t>
      </w:r>
      <w:r>
        <w:t xml:space="preserve">” Issued 4/13/2016. Version 1.0 </w:t>
      </w:r>
    </w:p>
    <w:p w:rsidR="0089003B" w:rsidRDefault="00892265" w:rsidP="0089003B">
      <w:pPr>
        <w:spacing w:line="240" w:lineRule="auto"/>
        <w:contextualSpacing/>
      </w:pPr>
      <w:hyperlink r:id="rId40" w:history="1">
        <w:r w:rsidR="0089003B" w:rsidRPr="00310ADB">
          <w:rPr>
            <w:rStyle w:val="a7"/>
          </w:rPr>
          <w:t>https://www.census.gov/programs-surveys/decennial-census/2020-census/planning-management/planning-docs/enterprise-arch-transition-plan.html</w:t>
        </w:r>
      </w:hyperlink>
    </w:p>
    <w:p w:rsidR="0089003B" w:rsidRDefault="0089003B" w:rsidP="0089003B">
      <w:pPr>
        <w:spacing w:line="240" w:lineRule="auto"/>
        <w:contextualSpacing/>
      </w:pPr>
    </w:p>
    <w:p w:rsidR="0089003B" w:rsidRDefault="0089003B" w:rsidP="0089003B">
      <w:pPr>
        <w:spacing w:line="240" w:lineRule="auto"/>
        <w:contextualSpacing/>
      </w:pPr>
    </w:p>
    <w:p w:rsidR="0089003B" w:rsidRDefault="0089003B" w:rsidP="0089003B">
      <w:pPr>
        <w:spacing w:line="240" w:lineRule="auto"/>
        <w:contextualSpacing/>
      </w:pPr>
      <w:r>
        <w:t>“</w:t>
      </w:r>
      <w:r w:rsidRPr="0089003B">
        <w:t>2020 Census Detailed Operational Plan for the Address Canvassing Operation</w:t>
      </w:r>
      <w:r>
        <w:t>”. December 31, 2015. Version 1.0</w:t>
      </w:r>
    </w:p>
    <w:p w:rsidR="0089003B" w:rsidRDefault="00892265" w:rsidP="0089003B">
      <w:pPr>
        <w:spacing w:line="240" w:lineRule="auto"/>
        <w:contextualSpacing/>
      </w:pPr>
      <w:hyperlink r:id="rId41" w:history="1">
        <w:r w:rsidR="0089003B" w:rsidRPr="00310ADB">
          <w:rPr>
            <w:rStyle w:val="a7"/>
          </w:rPr>
          <w:t>https://www.census.gov/programs-surveys/decennial-census/2020-census/planning-management/planning-docs.html</w:t>
        </w:r>
      </w:hyperlink>
    </w:p>
    <w:p w:rsidR="0089003B" w:rsidRDefault="0089003B" w:rsidP="0089003B">
      <w:pPr>
        <w:spacing w:line="240" w:lineRule="auto"/>
        <w:contextualSpacing/>
      </w:pPr>
    </w:p>
    <w:p w:rsidR="0089003B" w:rsidRDefault="0089003B" w:rsidP="0089003B">
      <w:pPr>
        <w:spacing w:line="240" w:lineRule="auto"/>
        <w:contextualSpacing/>
      </w:pPr>
      <w:r>
        <w:t>“</w:t>
      </w:r>
      <w:r w:rsidRPr="0089003B">
        <w:t>2020 CENSUS INTEGRATED COMMUNICATIONS CONTRACT</w:t>
      </w:r>
      <w:r w:rsidR="00A85FAC">
        <w:t>: Request for Proposals</w:t>
      </w:r>
      <w:r>
        <w:t>”</w:t>
      </w:r>
      <w:r w:rsidR="00A85FAC">
        <w:t xml:space="preserve"> </w:t>
      </w:r>
    </w:p>
    <w:p w:rsidR="00A85FAC" w:rsidRDefault="00892265" w:rsidP="0089003B">
      <w:pPr>
        <w:spacing w:line="240" w:lineRule="auto"/>
        <w:contextualSpacing/>
      </w:pPr>
      <w:hyperlink r:id="rId42" w:history="1">
        <w:r w:rsidR="00A85FAC" w:rsidRPr="00310ADB">
          <w:rPr>
            <w:rStyle w:val="a7"/>
          </w:rPr>
          <w:t>https://www.census.gov/about/business-opportunities/opportunities/vendor-opps/2014-10-15-2020-comm.html</w:t>
        </w:r>
      </w:hyperlink>
    </w:p>
    <w:p w:rsidR="00A85FAC" w:rsidRDefault="00A85FAC" w:rsidP="0089003B">
      <w:pPr>
        <w:spacing w:line="240" w:lineRule="auto"/>
        <w:contextualSpacing/>
      </w:pPr>
    </w:p>
    <w:p w:rsidR="00A85FAC" w:rsidRDefault="00A85FAC" w:rsidP="0089003B">
      <w:pPr>
        <w:spacing w:line="240" w:lineRule="auto"/>
        <w:contextualSpacing/>
      </w:pPr>
    </w:p>
    <w:p w:rsidR="0089003B" w:rsidRDefault="0089003B" w:rsidP="0089003B">
      <w:pPr>
        <w:spacing w:line="240" w:lineRule="auto"/>
        <w:contextualSpacing/>
      </w:pPr>
    </w:p>
    <w:p w:rsidR="0089003B" w:rsidRPr="00220D6D" w:rsidRDefault="0089003B" w:rsidP="0089003B">
      <w:pPr>
        <w:spacing w:line="240" w:lineRule="auto"/>
        <w:contextualSpacing/>
      </w:pPr>
    </w:p>
    <w:p w:rsidR="00DE14DC" w:rsidRPr="00220D6D" w:rsidRDefault="00DE14DC" w:rsidP="0089003B">
      <w:pPr>
        <w:pStyle w:val="Default"/>
        <w:rPr>
          <w:rFonts w:asciiTheme="minorHAnsi" w:hAnsiTheme="minorHAnsi"/>
        </w:rPr>
      </w:pPr>
    </w:p>
    <w:sectPr w:rsidR="00DE14DC" w:rsidRPr="00220D6D" w:rsidSect="007F1C44">
      <w:footerReference w:type="default" r:id="rId43"/>
      <w:pgSz w:w="12240" w:h="16340"/>
      <w:pgMar w:top="1440" w:right="1440" w:bottom="1440" w:left="1440" w:header="720" w:footer="720" w:gutter="0"/>
      <w:pgNumType w:start="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2265" w:rsidRDefault="00892265" w:rsidP="002B174B">
      <w:pPr>
        <w:spacing w:after="0" w:line="240" w:lineRule="auto"/>
      </w:pPr>
      <w:r>
        <w:separator/>
      </w:r>
    </w:p>
  </w:endnote>
  <w:endnote w:type="continuationSeparator" w:id="0">
    <w:p w:rsidR="00892265" w:rsidRDefault="00892265" w:rsidP="002B17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5939"/>
      <w:docPartObj>
        <w:docPartGallery w:val="Page Numbers (Bottom of Page)"/>
        <w:docPartUnique/>
      </w:docPartObj>
    </w:sdtPr>
    <w:sdtEndPr>
      <w:rPr>
        <w:noProof/>
      </w:rPr>
    </w:sdtEndPr>
    <w:sdtContent>
      <w:p w:rsidR="00762D80" w:rsidRDefault="00762D80">
        <w:pPr>
          <w:pStyle w:val="a5"/>
          <w:jc w:val="right"/>
        </w:pPr>
        <w:r>
          <w:fldChar w:fldCharType="begin"/>
        </w:r>
        <w:r>
          <w:instrText xml:space="preserve"> PAGE   \* MERGEFORMAT </w:instrText>
        </w:r>
        <w:r>
          <w:fldChar w:fldCharType="separate"/>
        </w:r>
        <w:r w:rsidR="00D6014D">
          <w:rPr>
            <w:noProof/>
          </w:rPr>
          <w:t>27</w:t>
        </w:r>
        <w:r>
          <w:rPr>
            <w:noProof/>
          </w:rPr>
          <w:fldChar w:fldCharType="end"/>
        </w:r>
      </w:p>
    </w:sdtContent>
  </w:sdt>
  <w:p w:rsidR="00762D80" w:rsidRDefault="00762D8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2265" w:rsidRDefault="00892265" w:rsidP="002B174B">
      <w:pPr>
        <w:spacing w:after="0" w:line="240" w:lineRule="auto"/>
      </w:pPr>
      <w:r>
        <w:separator/>
      </w:r>
    </w:p>
  </w:footnote>
  <w:footnote w:type="continuationSeparator" w:id="0">
    <w:p w:rsidR="00892265" w:rsidRDefault="00892265" w:rsidP="002B17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F7753E"/>
    <w:multiLevelType w:val="hybridMultilevel"/>
    <w:tmpl w:val="37062F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22554804"/>
    <w:multiLevelType w:val="hybridMultilevel"/>
    <w:tmpl w:val="4BBCD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47D14DC"/>
    <w:multiLevelType w:val="hybridMultilevel"/>
    <w:tmpl w:val="18221B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AD6ED5"/>
    <w:multiLevelType w:val="multilevel"/>
    <w:tmpl w:val="445867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CC11962"/>
    <w:multiLevelType w:val="multilevel"/>
    <w:tmpl w:val="EC74BB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030DC1"/>
    <w:multiLevelType w:val="hybridMultilevel"/>
    <w:tmpl w:val="46C8BE8C"/>
    <w:lvl w:ilvl="0" w:tplc="04090001">
      <w:start w:val="1"/>
      <w:numFmt w:val="bullet"/>
      <w:lvlText w:val=""/>
      <w:lvlJc w:val="left"/>
      <w:pPr>
        <w:ind w:left="420" w:hanging="420"/>
      </w:pPr>
      <w:rPr>
        <w:rFonts w:ascii="Wingdings" w:hAnsi="Wingdings" w:hint="default"/>
      </w:rPr>
    </w:lvl>
    <w:lvl w:ilvl="1" w:tplc="2966A94E">
      <w:numFmt w:val="bullet"/>
      <w:lvlText w:val="•"/>
      <w:lvlJc w:val="left"/>
      <w:pPr>
        <w:ind w:left="1185" w:hanging="765"/>
      </w:pPr>
      <w:rPr>
        <w:rFonts w:ascii="宋体" w:eastAsia="宋体" w:hAnsi="宋体"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432A53B2"/>
    <w:multiLevelType w:val="hybridMultilevel"/>
    <w:tmpl w:val="F02A25D2"/>
    <w:lvl w:ilvl="0" w:tplc="3026A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46663F"/>
    <w:multiLevelType w:val="multilevel"/>
    <w:tmpl w:val="9FEE0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3606029"/>
    <w:multiLevelType w:val="hybridMultilevel"/>
    <w:tmpl w:val="632AA17C"/>
    <w:lvl w:ilvl="0" w:tplc="C4601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881BF4"/>
    <w:multiLevelType w:val="hybridMultilevel"/>
    <w:tmpl w:val="E912EF22"/>
    <w:lvl w:ilvl="0" w:tplc="7E9ED86A">
      <w:start w:val="1"/>
      <w:numFmt w:val="decimal"/>
      <w:lvlText w:val="%1."/>
      <w:lvlJc w:val="left"/>
      <w:pPr>
        <w:ind w:left="720" w:hanging="360"/>
      </w:pPr>
      <w:rPr>
        <w:rFonts w:eastAsiaTheme="majorEastAsia" w:cstheme="majorBidi" w:hint="default"/>
        <w:color w:val="2E74B5" w:themeColor="accent1" w:themeShade="BF"/>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F4579DF"/>
    <w:multiLevelType w:val="multilevel"/>
    <w:tmpl w:val="719CDE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3C40720"/>
    <w:multiLevelType w:val="hybridMultilevel"/>
    <w:tmpl w:val="1BDAFA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4"/>
  </w:num>
  <w:num w:numId="3">
    <w:abstractNumId w:val="3"/>
  </w:num>
  <w:num w:numId="4">
    <w:abstractNumId w:val="10"/>
  </w:num>
  <w:num w:numId="5">
    <w:abstractNumId w:val="0"/>
  </w:num>
  <w:num w:numId="6">
    <w:abstractNumId w:val="1"/>
  </w:num>
  <w:num w:numId="7">
    <w:abstractNumId w:val="2"/>
  </w:num>
  <w:num w:numId="8">
    <w:abstractNumId w:val="11"/>
  </w:num>
  <w:num w:numId="9">
    <w:abstractNumId w:val="5"/>
  </w:num>
  <w:num w:numId="10">
    <w:abstractNumId w:val="6"/>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27F"/>
    <w:rsid w:val="00007DAE"/>
    <w:rsid w:val="00034E71"/>
    <w:rsid w:val="00047862"/>
    <w:rsid w:val="0008405D"/>
    <w:rsid w:val="00084E57"/>
    <w:rsid w:val="000A515A"/>
    <w:rsid w:val="000B7C4A"/>
    <w:rsid w:val="000D7A32"/>
    <w:rsid w:val="000E5AD1"/>
    <w:rsid w:val="000F5A68"/>
    <w:rsid w:val="00117A6E"/>
    <w:rsid w:val="001264C9"/>
    <w:rsid w:val="00133D4C"/>
    <w:rsid w:val="00144076"/>
    <w:rsid w:val="00145BF6"/>
    <w:rsid w:val="00161FF4"/>
    <w:rsid w:val="00176B67"/>
    <w:rsid w:val="00196918"/>
    <w:rsid w:val="001C070B"/>
    <w:rsid w:val="00220D6D"/>
    <w:rsid w:val="00283469"/>
    <w:rsid w:val="00283AA8"/>
    <w:rsid w:val="002B174B"/>
    <w:rsid w:val="002C5435"/>
    <w:rsid w:val="003164F4"/>
    <w:rsid w:val="003236AA"/>
    <w:rsid w:val="00371994"/>
    <w:rsid w:val="00387625"/>
    <w:rsid w:val="003B04BB"/>
    <w:rsid w:val="003D316B"/>
    <w:rsid w:val="003F05F0"/>
    <w:rsid w:val="00403723"/>
    <w:rsid w:val="00411C04"/>
    <w:rsid w:val="00420272"/>
    <w:rsid w:val="00454FEA"/>
    <w:rsid w:val="00466D17"/>
    <w:rsid w:val="00494DD7"/>
    <w:rsid w:val="004E084D"/>
    <w:rsid w:val="004E6217"/>
    <w:rsid w:val="004F4B6B"/>
    <w:rsid w:val="004F7820"/>
    <w:rsid w:val="00502EDB"/>
    <w:rsid w:val="00504E86"/>
    <w:rsid w:val="005639D1"/>
    <w:rsid w:val="005951C4"/>
    <w:rsid w:val="005A1B01"/>
    <w:rsid w:val="005C0270"/>
    <w:rsid w:val="005D70CA"/>
    <w:rsid w:val="005D727F"/>
    <w:rsid w:val="005E154D"/>
    <w:rsid w:val="005F0BFA"/>
    <w:rsid w:val="00600D0A"/>
    <w:rsid w:val="00612EC7"/>
    <w:rsid w:val="00627C42"/>
    <w:rsid w:val="00637214"/>
    <w:rsid w:val="00645D01"/>
    <w:rsid w:val="00664B49"/>
    <w:rsid w:val="00667F1C"/>
    <w:rsid w:val="00671992"/>
    <w:rsid w:val="00672D31"/>
    <w:rsid w:val="00672DF6"/>
    <w:rsid w:val="00674081"/>
    <w:rsid w:val="006C543B"/>
    <w:rsid w:val="0070218D"/>
    <w:rsid w:val="00702C19"/>
    <w:rsid w:val="0070514D"/>
    <w:rsid w:val="007065CC"/>
    <w:rsid w:val="0071777F"/>
    <w:rsid w:val="0072675A"/>
    <w:rsid w:val="00741A8A"/>
    <w:rsid w:val="00762D80"/>
    <w:rsid w:val="007A6A98"/>
    <w:rsid w:val="007B6378"/>
    <w:rsid w:val="007D3538"/>
    <w:rsid w:val="007D5086"/>
    <w:rsid w:val="007F1C44"/>
    <w:rsid w:val="007F7508"/>
    <w:rsid w:val="00816A53"/>
    <w:rsid w:val="00825970"/>
    <w:rsid w:val="00881C0F"/>
    <w:rsid w:val="0089003B"/>
    <w:rsid w:val="00892265"/>
    <w:rsid w:val="008A314E"/>
    <w:rsid w:val="008A4041"/>
    <w:rsid w:val="008A4391"/>
    <w:rsid w:val="008D6CA8"/>
    <w:rsid w:val="008E1DD3"/>
    <w:rsid w:val="00920840"/>
    <w:rsid w:val="009F5157"/>
    <w:rsid w:val="00A16EEE"/>
    <w:rsid w:val="00A20842"/>
    <w:rsid w:val="00A2194C"/>
    <w:rsid w:val="00A227FA"/>
    <w:rsid w:val="00A63587"/>
    <w:rsid w:val="00A8454E"/>
    <w:rsid w:val="00A85FAC"/>
    <w:rsid w:val="00A920DD"/>
    <w:rsid w:val="00AC6132"/>
    <w:rsid w:val="00AD14B6"/>
    <w:rsid w:val="00AD1525"/>
    <w:rsid w:val="00AF09F9"/>
    <w:rsid w:val="00AF5A99"/>
    <w:rsid w:val="00B0749E"/>
    <w:rsid w:val="00B87A88"/>
    <w:rsid w:val="00B90406"/>
    <w:rsid w:val="00BA3D97"/>
    <w:rsid w:val="00BC0AD1"/>
    <w:rsid w:val="00BC0AE5"/>
    <w:rsid w:val="00BF7A10"/>
    <w:rsid w:val="00C170FA"/>
    <w:rsid w:val="00C87193"/>
    <w:rsid w:val="00CD1C0E"/>
    <w:rsid w:val="00CD3F2B"/>
    <w:rsid w:val="00CD6121"/>
    <w:rsid w:val="00CE486F"/>
    <w:rsid w:val="00D02128"/>
    <w:rsid w:val="00D07F29"/>
    <w:rsid w:val="00D139A7"/>
    <w:rsid w:val="00D25A4A"/>
    <w:rsid w:val="00D26A04"/>
    <w:rsid w:val="00D338C2"/>
    <w:rsid w:val="00D411DF"/>
    <w:rsid w:val="00D57F46"/>
    <w:rsid w:val="00D6014D"/>
    <w:rsid w:val="00DC6CD9"/>
    <w:rsid w:val="00DD0DD0"/>
    <w:rsid w:val="00DD5839"/>
    <w:rsid w:val="00DE0A8C"/>
    <w:rsid w:val="00DE0C4E"/>
    <w:rsid w:val="00DE14DC"/>
    <w:rsid w:val="00DE6D6E"/>
    <w:rsid w:val="00DE7E92"/>
    <w:rsid w:val="00DF5833"/>
    <w:rsid w:val="00E913B9"/>
    <w:rsid w:val="00EA1218"/>
    <w:rsid w:val="00EB59EA"/>
    <w:rsid w:val="00EC4897"/>
    <w:rsid w:val="00F1721C"/>
    <w:rsid w:val="00F314A4"/>
    <w:rsid w:val="00F334C3"/>
    <w:rsid w:val="00F3764A"/>
    <w:rsid w:val="00F42139"/>
    <w:rsid w:val="00F50459"/>
    <w:rsid w:val="00F74067"/>
    <w:rsid w:val="00F811D1"/>
    <w:rsid w:val="00F93C4F"/>
    <w:rsid w:val="00F93FE0"/>
    <w:rsid w:val="00FA2128"/>
    <w:rsid w:val="00FC1F30"/>
    <w:rsid w:val="00FC6D6D"/>
    <w:rsid w:val="00FD1624"/>
    <w:rsid w:val="00FF0A5F"/>
    <w:rsid w:val="00FF4B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F314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920840"/>
    <w:pPr>
      <w:keepNext/>
      <w:keepLines/>
      <w:spacing w:before="260" w:after="260" w:line="416" w:lineRule="auto"/>
      <w:outlineLvl w:val="1"/>
    </w:pPr>
    <w:rPr>
      <w:rFonts w:asciiTheme="majorHAnsi" w:eastAsiaTheme="majorEastAsia" w:hAnsiTheme="majorHAnsi" w:cstheme="majorBidi"/>
      <w:b/>
      <w:bCs/>
      <w:sz w:val="32"/>
      <w:szCs w:val="32"/>
      <w:lang w:eastAsia="zh-CN"/>
    </w:rPr>
  </w:style>
  <w:style w:type="paragraph" w:styleId="3">
    <w:name w:val="heading 3"/>
    <w:basedOn w:val="a"/>
    <w:next w:val="a"/>
    <w:link w:val="3Char"/>
    <w:uiPriority w:val="9"/>
    <w:unhideWhenUsed/>
    <w:qFormat/>
    <w:rsid w:val="00007DAE"/>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Char"/>
    <w:uiPriority w:val="9"/>
    <w:semiHidden/>
    <w:unhideWhenUsed/>
    <w:qFormat/>
    <w:rsid w:val="00007DAE"/>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Char"/>
    <w:uiPriority w:val="9"/>
    <w:semiHidden/>
    <w:unhideWhenUsed/>
    <w:qFormat/>
    <w:rsid w:val="00007DA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5D727F"/>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No Spacing"/>
    <w:link w:val="Char"/>
    <w:uiPriority w:val="1"/>
    <w:qFormat/>
    <w:rsid w:val="00F314A4"/>
    <w:pPr>
      <w:spacing w:after="0" w:line="240" w:lineRule="auto"/>
    </w:pPr>
  </w:style>
  <w:style w:type="character" w:customStyle="1" w:styleId="Char">
    <w:name w:val="无间隔 Char"/>
    <w:basedOn w:val="a0"/>
    <w:link w:val="a3"/>
    <w:uiPriority w:val="1"/>
    <w:rsid w:val="00F314A4"/>
    <w:rPr>
      <w:rFonts w:eastAsiaTheme="minorEastAsia"/>
    </w:rPr>
  </w:style>
  <w:style w:type="character" w:customStyle="1" w:styleId="1Char">
    <w:name w:val="标题 1 Char"/>
    <w:basedOn w:val="a0"/>
    <w:link w:val="1"/>
    <w:uiPriority w:val="9"/>
    <w:rsid w:val="00F314A4"/>
    <w:rPr>
      <w:rFonts w:asciiTheme="majorHAnsi" w:eastAsiaTheme="majorEastAsia" w:hAnsiTheme="majorHAnsi" w:cstheme="majorBidi"/>
      <w:color w:val="2E74B5" w:themeColor="accent1" w:themeShade="BF"/>
      <w:sz w:val="32"/>
      <w:szCs w:val="32"/>
    </w:rPr>
  </w:style>
  <w:style w:type="paragraph" w:styleId="TOC">
    <w:name w:val="TOC Heading"/>
    <w:basedOn w:val="1"/>
    <w:next w:val="a"/>
    <w:uiPriority w:val="39"/>
    <w:unhideWhenUsed/>
    <w:qFormat/>
    <w:rsid w:val="00F314A4"/>
    <w:pPr>
      <w:outlineLvl w:val="9"/>
    </w:pPr>
  </w:style>
  <w:style w:type="paragraph" w:styleId="a4">
    <w:name w:val="header"/>
    <w:basedOn w:val="a"/>
    <w:link w:val="Char0"/>
    <w:uiPriority w:val="99"/>
    <w:unhideWhenUsed/>
    <w:rsid w:val="002B174B"/>
    <w:pPr>
      <w:tabs>
        <w:tab w:val="center" w:pos="4680"/>
        <w:tab w:val="right" w:pos="9360"/>
      </w:tabs>
      <w:spacing w:after="0" w:line="240" w:lineRule="auto"/>
    </w:pPr>
  </w:style>
  <w:style w:type="character" w:customStyle="1" w:styleId="Char0">
    <w:name w:val="页眉 Char"/>
    <w:basedOn w:val="a0"/>
    <w:link w:val="a4"/>
    <w:uiPriority w:val="99"/>
    <w:rsid w:val="002B174B"/>
  </w:style>
  <w:style w:type="paragraph" w:styleId="a5">
    <w:name w:val="footer"/>
    <w:basedOn w:val="a"/>
    <w:link w:val="Char1"/>
    <w:uiPriority w:val="99"/>
    <w:unhideWhenUsed/>
    <w:rsid w:val="002B174B"/>
    <w:pPr>
      <w:tabs>
        <w:tab w:val="center" w:pos="4680"/>
        <w:tab w:val="right" w:pos="9360"/>
      </w:tabs>
      <w:spacing w:after="0" w:line="240" w:lineRule="auto"/>
    </w:pPr>
  </w:style>
  <w:style w:type="character" w:customStyle="1" w:styleId="Char1">
    <w:name w:val="页脚 Char"/>
    <w:basedOn w:val="a0"/>
    <w:link w:val="a5"/>
    <w:uiPriority w:val="99"/>
    <w:rsid w:val="002B174B"/>
  </w:style>
  <w:style w:type="paragraph" w:styleId="a6">
    <w:name w:val="Balloon Text"/>
    <w:basedOn w:val="a"/>
    <w:link w:val="Char2"/>
    <w:uiPriority w:val="99"/>
    <w:semiHidden/>
    <w:unhideWhenUsed/>
    <w:rsid w:val="00466D17"/>
    <w:pPr>
      <w:spacing w:after="0" w:line="240" w:lineRule="auto"/>
    </w:pPr>
    <w:rPr>
      <w:rFonts w:ascii="Tahoma" w:hAnsi="Tahoma" w:cs="Tahoma"/>
      <w:sz w:val="16"/>
      <w:szCs w:val="16"/>
    </w:rPr>
  </w:style>
  <w:style w:type="character" w:customStyle="1" w:styleId="Char2">
    <w:name w:val="批注框文本 Char"/>
    <w:basedOn w:val="a0"/>
    <w:link w:val="a6"/>
    <w:uiPriority w:val="99"/>
    <w:semiHidden/>
    <w:rsid w:val="00466D17"/>
    <w:rPr>
      <w:rFonts w:ascii="Tahoma" w:hAnsi="Tahoma" w:cs="Tahoma"/>
      <w:sz w:val="16"/>
      <w:szCs w:val="16"/>
    </w:rPr>
  </w:style>
  <w:style w:type="paragraph" w:styleId="10">
    <w:name w:val="toc 1"/>
    <w:basedOn w:val="a"/>
    <w:next w:val="a"/>
    <w:autoRedefine/>
    <w:uiPriority w:val="39"/>
    <w:unhideWhenUsed/>
    <w:rsid w:val="007F1C44"/>
    <w:pPr>
      <w:spacing w:after="100"/>
    </w:pPr>
  </w:style>
  <w:style w:type="character" w:styleId="a7">
    <w:name w:val="Hyperlink"/>
    <w:basedOn w:val="a0"/>
    <w:uiPriority w:val="99"/>
    <w:unhideWhenUsed/>
    <w:rsid w:val="007F1C44"/>
    <w:rPr>
      <w:color w:val="0563C1" w:themeColor="hyperlink"/>
      <w:u w:val="single"/>
    </w:rPr>
  </w:style>
  <w:style w:type="character" w:customStyle="1" w:styleId="apple-converted-space">
    <w:name w:val="apple-converted-space"/>
    <w:basedOn w:val="a0"/>
    <w:rsid w:val="005C0270"/>
  </w:style>
  <w:style w:type="character" w:customStyle="1" w:styleId="3Char">
    <w:name w:val="标题 3 Char"/>
    <w:basedOn w:val="a0"/>
    <w:link w:val="3"/>
    <w:uiPriority w:val="9"/>
    <w:rsid w:val="00007DAE"/>
    <w:rPr>
      <w:rFonts w:asciiTheme="majorHAnsi" w:eastAsiaTheme="majorEastAsia" w:hAnsiTheme="majorHAnsi" w:cstheme="majorBidi"/>
      <w:b/>
      <w:bCs/>
      <w:color w:val="5B9BD5" w:themeColor="accent1"/>
    </w:rPr>
  </w:style>
  <w:style w:type="character" w:customStyle="1" w:styleId="4Char">
    <w:name w:val="标题 4 Char"/>
    <w:basedOn w:val="a0"/>
    <w:link w:val="4"/>
    <w:uiPriority w:val="9"/>
    <w:semiHidden/>
    <w:rsid w:val="00007DAE"/>
    <w:rPr>
      <w:rFonts w:asciiTheme="majorHAnsi" w:eastAsiaTheme="majorEastAsia" w:hAnsiTheme="majorHAnsi" w:cstheme="majorBidi"/>
      <w:b/>
      <w:bCs/>
      <w:i/>
      <w:iCs/>
      <w:color w:val="5B9BD5" w:themeColor="accent1"/>
    </w:rPr>
  </w:style>
  <w:style w:type="character" w:customStyle="1" w:styleId="5Char">
    <w:name w:val="标题 5 Char"/>
    <w:basedOn w:val="a0"/>
    <w:link w:val="5"/>
    <w:uiPriority w:val="9"/>
    <w:semiHidden/>
    <w:rsid w:val="00007DAE"/>
    <w:rPr>
      <w:rFonts w:asciiTheme="majorHAnsi" w:eastAsiaTheme="majorEastAsia" w:hAnsiTheme="majorHAnsi" w:cstheme="majorBidi"/>
      <w:color w:val="1F4D78" w:themeColor="accent1" w:themeShade="7F"/>
    </w:rPr>
  </w:style>
  <w:style w:type="table" w:styleId="a8">
    <w:name w:val="Table Grid"/>
    <w:basedOn w:val="a1"/>
    <w:uiPriority w:val="59"/>
    <w:rsid w:val="00CD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rsid w:val="00CD1C0E"/>
    <w:pPr>
      <w:spacing w:after="100"/>
      <w:ind w:left="440"/>
    </w:pPr>
  </w:style>
  <w:style w:type="paragraph" w:styleId="a9">
    <w:name w:val="List Paragraph"/>
    <w:basedOn w:val="a"/>
    <w:uiPriority w:val="34"/>
    <w:qFormat/>
    <w:rsid w:val="007065CC"/>
    <w:pPr>
      <w:ind w:firstLineChars="200" w:firstLine="420"/>
    </w:pPr>
  </w:style>
  <w:style w:type="character" w:customStyle="1" w:styleId="fontstyle01">
    <w:name w:val="fontstyle01"/>
    <w:basedOn w:val="a0"/>
    <w:rsid w:val="0070218D"/>
    <w:rPr>
      <w:rFonts w:ascii="Helvetica" w:hAnsi="Helvetica" w:cs="Helvetica" w:hint="default"/>
      <w:b w:val="0"/>
      <w:bCs w:val="0"/>
      <w:i w:val="0"/>
      <w:iCs w:val="0"/>
      <w:color w:val="141414"/>
      <w:sz w:val="20"/>
      <w:szCs w:val="20"/>
    </w:rPr>
  </w:style>
  <w:style w:type="character" w:customStyle="1" w:styleId="2Char">
    <w:name w:val="标题 2 Char"/>
    <w:basedOn w:val="a0"/>
    <w:link w:val="2"/>
    <w:uiPriority w:val="9"/>
    <w:rsid w:val="00920840"/>
    <w:rPr>
      <w:rFonts w:asciiTheme="majorHAnsi" w:eastAsiaTheme="majorEastAsia" w:hAnsiTheme="majorHAnsi" w:cstheme="majorBidi"/>
      <w:b/>
      <w:bCs/>
      <w:sz w:val="32"/>
      <w:szCs w:val="32"/>
      <w:lang w:eastAsia="zh-CN"/>
    </w:rPr>
  </w:style>
  <w:style w:type="paragraph" w:styleId="20">
    <w:name w:val="toc 2"/>
    <w:basedOn w:val="a"/>
    <w:next w:val="a"/>
    <w:autoRedefine/>
    <w:uiPriority w:val="39"/>
    <w:unhideWhenUsed/>
    <w:rsid w:val="00DD5839"/>
    <w:pPr>
      <w:spacing w:after="100"/>
      <w:ind w:left="220"/>
    </w:pPr>
  </w:style>
  <w:style w:type="character" w:customStyle="1" w:styleId="Mention">
    <w:name w:val="Mention"/>
    <w:basedOn w:val="a0"/>
    <w:uiPriority w:val="99"/>
    <w:semiHidden/>
    <w:unhideWhenUsed/>
    <w:rsid w:val="0089003B"/>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F314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920840"/>
    <w:pPr>
      <w:keepNext/>
      <w:keepLines/>
      <w:spacing w:before="260" w:after="260" w:line="416" w:lineRule="auto"/>
      <w:outlineLvl w:val="1"/>
    </w:pPr>
    <w:rPr>
      <w:rFonts w:asciiTheme="majorHAnsi" w:eastAsiaTheme="majorEastAsia" w:hAnsiTheme="majorHAnsi" w:cstheme="majorBidi"/>
      <w:b/>
      <w:bCs/>
      <w:sz w:val="32"/>
      <w:szCs w:val="32"/>
      <w:lang w:eastAsia="zh-CN"/>
    </w:rPr>
  </w:style>
  <w:style w:type="paragraph" w:styleId="3">
    <w:name w:val="heading 3"/>
    <w:basedOn w:val="a"/>
    <w:next w:val="a"/>
    <w:link w:val="3Char"/>
    <w:uiPriority w:val="9"/>
    <w:unhideWhenUsed/>
    <w:qFormat/>
    <w:rsid w:val="00007DAE"/>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Char"/>
    <w:uiPriority w:val="9"/>
    <w:semiHidden/>
    <w:unhideWhenUsed/>
    <w:qFormat/>
    <w:rsid w:val="00007DAE"/>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Char"/>
    <w:uiPriority w:val="9"/>
    <w:semiHidden/>
    <w:unhideWhenUsed/>
    <w:qFormat/>
    <w:rsid w:val="00007DA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5D727F"/>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No Spacing"/>
    <w:link w:val="Char"/>
    <w:uiPriority w:val="1"/>
    <w:qFormat/>
    <w:rsid w:val="00F314A4"/>
    <w:pPr>
      <w:spacing w:after="0" w:line="240" w:lineRule="auto"/>
    </w:pPr>
  </w:style>
  <w:style w:type="character" w:customStyle="1" w:styleId="Char">
    <w:name w:val="无间隔 Char"/>
    <w:basedOn w:val="a0"/>
    <w:link w:val="a3"/>
    <w:uiPriority w:val="1"/>
    <w:rsid w:val="00F314A4"/>
    <w:rPr>
      <w:rFonts w:eastAsiaTheme="minorEastAsia"/>
    </w:rPr>
  </w:style>
  <w:style w:type="character" w:customStyle="1" w:styleId="1Char">
    <w:name w:val="标题 1 Char"/>
    <w:basedOn w:val="a0"/>
    <w:link w:val="1"/>
    <w:uiPriority w:val="9"/>
    <w:rsid w:val="00F314A4"/>
    <w:rPr>
      <w:rFonts w:asciiTheme="majorHAnsi" w:eastAsiaTheme="majorEastAsia" w:hAnsiTheme="majorHAnsi" w:cstheme="majorBidi"/>
      <w:color w:val="2E74B5" w:themeColor="accent1" w:themeShade="BF"/>
      <w:sz w:val="32"/>
      <w:szCs w:val="32"/>
    </w:rPr>
  </w:style>
  <w:style w:type="paragraph" w:styleId="TOC">
    <w:name w:val="TOC Heading"/>
    <w:basedOn w:val="1"/>
    <w:next w:val="a"/>
    <w:uiPriority w:val="39"/>
    <w:unhideWhenUsed/>
    <w:qFormat/>
    <w:rsid w:val="00F314A4"/>
    <w:pPr>
      <w:outlineLvl w:val="9"/>
    </w:pPr>
  </w:style>
  <w:style w:type="paragraph" w:styleId="a4">
    <w:name w:val="header"/>
    <w:basedOn w:val="a"/>
    <w:link w:val="Char0"/>
    <w:uiPriority w:val="99"/>
    <w:unhideWhenUsed/>
    <w:rsid w:val="002B174B"/>
    <w:pPr>
      <w:tabs>
        <w:tab w:val="center" w:pos="4680"/>
        <w:tab w:val="right" w:pos="9360"/>
      </w:tabs>
      <w:spacing w:after="0" w:line="240" w:lineRule="auto"/>
    </w:pPr>
  </w:style>
  <w:style w:type="character" w:customStyle="1" w:styleId="Char0">
    <w:name w:val="页眉 Char"/>
    <w:basedOn w:val="a0"/>
    <w:link w:val="a4"/>
    <w:uiPriority w:val="99"/>
    <w:rsid w:val="002B174B"/>
  </w:style>
  <w:style w:type="paragraph" w:styleId="a5">
    <w:name w:val="footer"/>
    <w:basedOn w:val="a"/>
    <w:link w:val="Char1"/>
    <w:uiPriority w:val="99"/>
    <w:unhideWhenUsed/>
    <w:rsid w:val="002B174B"/>
    <w:pPr>
      <w:tabs>
        <w:tab w:val="center" w:pos="4680"/>
        <w:tab w:val="right" w:pos="9360"/>
      </w:tabs>
      <w:spacing w:after="0" w:line="240" w:lineRule="auto"/>
    </w:pPr>
  </w:style>
  <w:style w:type="character" w:customStyle="1" w:styleId="Char1">
    <w:name w:val="页脚 Char"/>
    <w:basedOn w:val="a0"/>
    <w:link w:val="a5"/>
    <w:uiPriority w:val="99"/>
    <w:rsid w:val="002B174B"/>
  </w:style>
  <w:style w:type="paragraph" w:styleId="a6">
    <w:name w:val="Balloon Text"/>
    <w:basedOn w:val="a"/>
    <w:link w:val="Char2"/>
    <w:uiPriority w:val="99"/>
    <w:semiHidden/>
    <w:unhideWhenUsed/>
    <w:rsid w:val="00466D17"/>
    <w:pPr>
      <w:spacing w:after="0" w:line="240" w:lineRule="auto"/>
    </w:pPr>
    <w:rPr>
      <w:rFonts w:ascii="Tahoma" w:hAnsi="Tahoma" w:cs="Tahoma"/>
      <w:sz w:val="16"/>
      <w:szCs w:val="16"/>
    </w:rPr>
  </w:style>
  <w:style w:type="character" w:customStyle="1" w:styleId="Char2">
    <w:name w:val="批注框文本 Char"/>
    <w:basedOn w:val="a0"/>
    <w:link w:val="a6"/>
    <w:uiPriority w:val="99"/>
    <w:semiHidden/>
    <w:rsid w:val="00466D17"/>
    <w:rPr>
      <w:rFonts w:ascii="Tahoma" w:hAnsi="Tahoma" w:cs="Tahoma"/>
      <w:sz w:val="16"/>
      <w:szCs w:val="16"/>
    </w:rPr>
  </w:style>
  <w:style w:type="paragraph" w:styleId="10">
    <w:name w:val="toc 1"/>
    <w:basedOn w:val="a"/>
    <w:next w:val="a"/>
    <w:autoRedefine/>
    <w:uiPriority w:val="39"/>
    <w:unhideWhenUsed/>
    <w:rsid w:val="007F1C44"/>
    <w:pPr>
      <w:spacing w:after="100"/>
    </w:pPr>
  </w:style>
  <w:style w:type="character" w:styleId="a7">
    <w:name w:val="Hyperlink"/>
    <w:basedOn w:val="a0"/>
    <w:uiPriority w:val="99"/>
    <w:unhideWhenUsed/>
    <w:rsid w:val="007F1C44"/>
    <w:rPr>
      <w:color w:val="0563C1" w:themeColor="hyperlink"/>
      <w:u w:val="single"/>
    </w:rPr>
  </w:style>
  <w:style w:type="character" w:customStyle="1" w:styleId="apple-converted-space">
    <w:name w:val="apple-converted-space"/>
    <w:basedOn w:val="a0"/>
    <w:rsid w:val="005C0270"/>
  </w:style>
  <w:style w:type="character" w:customStyle="1" w:styleId="3Char">
    <w:name w:val="标题 3 Char"/>
    <w:basedOn w:val="a0"/>
    <w:link w:val="3"/>
    <w:uiPriority w:val="9"/>
    <w:rsid w:val="00007DAE"/>
    <w:rPr>
      <w:rFonts w:asciiTheme="majorHAnsi" w:eastAsiaTheme="majorEastAsia" w:hAnsiTheme="majorHAnsi" w:cstheme="majorBidi"/>
      <w:b/>
      <w:bCs/>
      <w:color w:val="5B9BD5" w:themeColor="accent1"/>
    </w:rPr>
  </w:style>
  <w:style w:type="character" w:customStyle="1" w:styleId="4Char">
    <w:name w:val="标题 4 Char"/>
    <w:basedOn w:val="a0"/>
    <w:link w:val="4"/>
    <w:uiPriority w:val="9"/>
    <w:semiHidden/>
    <w:rsid w:val="00007DAE"/>
    <w:rPr>
      <w:rFonts w:asciiTheme="majorHAnsi" w:eastAsiaTheme="majorEastAsia" w:hAnsiTheme="majorHAnsi" w:cstheme="majorBidi"/>
      <w:b/>
      <w:bCs/>
      <w:i/>
      <w:iCs/>
      <w:color w:val="5B9BD5" w:themeColor="accent1"/>
    </w:rPr>
  </w:style>
  <w:style w:type="character" w:customStyle="1" w:styleId="5Char">
    <w:name w:val="标题 5 Char"/>
    <w:basedOn w:val="a0"/>
    <w:link w:val="5"/>
    <w:uiPriority w:val="9"/>
    <w:semiHidden/>
    <w:rsid w:val="00007DAE"/>
    <w:rPr>
      <w:rFonts w:asciiTheme="majorHAnsi" w:eastAsiaTheme="majorEastAsia" w:hAnsiTheme="majorHAnsi" w:cstheme="majorBidi"/>
      <w:color w:val="1F4D78" w:themeColor="accent1" w:themeShade="7F"/>
    </w:rPr>
  </w:style>
  <w:style w:type="table" w:styleId="a8">
    <w:name w:val="Table Grid"/>
    <w:basedOn w:val="a1"/>
    <w:uiPriority w:val="59"/>
    <w:rsid w:val="00CD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rsid w:val="00CD1C0E"/>
    <w:pPr>
      <w:spacing w:after="100"/>
      <w:ind w:left="440"/>
    </w:pPr>
  </w:style>
  <w:style w:type="paragraph" w:styleId="a9">
    <w:name w:val="List Paragraph"/>
    <w:basedOn w:val="a"/>
    <w:uiPriority w:val="34"/>
    <w:qFormat/>
    <w:rsid w:val="007065CC"/>
    <w:pPr>
      <w:ind w:firstLineChars="200" w:firstLine="420"/>
    </w:pPr>
  </w:style>
  <w:style w:type="character" w:customStyle="1" w:styleId="fontstyle01">
    <w:name w:val="fontstyle01"/>
    <w:basedOn w:val="a0"/>
    <w:rsid w:val="0070218D"/>
    <w:rPr>
      <w:rFonts w:ascii="Helvetica" w:hAnsi="Helvetica" w:cs="Helvetica" w:hint="default"/>
      <w:b w:val="0"/>
      <w:bCs w:val="0"/>
      <w:i w:val="0"/>
      <w:iCs w:val="0"/>
      <w:color w:val="141414"/>
      <w:sz w:val="20"/>
      <w:szCs w:val="20"/>
    </w:rPr>
  </w:style>
  <w:style w:type="character" w:customStyle="1" w:styleId="2Char">
    <w:name w:val="标题 2 Char"/>
    <w:basedOn w:val="a0"/>
    <w:link w:val="2"/>
    <w:uiPriority w:val="9"/>
    <w:rsid w:val="00920840"/>
    <w:rPr>
      <w:rFonts w:asciiTheme="majorHAnsi" w:eastAsiaTheme="majorEastAsia" w:hAnsiTheme="majorHAnsi" w:cstheme="majorBidi"/>
      <w:b/>
      <w:bCs/>
      <w:sz w:val="32"/>
      <w:szCs w:val="32"/>
      <w:lang w:eastAsia="zh-CN"/>
    </w:rPr>
  </w:style>
  <w:style w:type="paragraph" w:styleId="20">
    <w:name w:val="toc 2"/>
    <w:basedOn w:val="a"/>
    <w:next w:val="a"/>
    <w:autoRedefine/>
    <w:uiPriority w:val="39"/>
    <w:unhideWhenUsed/>
    <w:rsid w:val="00DD5839"/>
    <w:pPr>
      <w:spacing w:after="100"/>
      <w:ind w:left="220"/>
    </w:pPr>
  </w:style>
  <w:style w:type="character" w:customStyle="1" w:styleId="Mention">
    <w:name w:val="Mention"/>
    <w:basedOn w:val="a0"/>
    <w:uiPriority w:val="99"/>
    <w:semiHidden/>
    <w:unhideWhenUsed/>
    <w:rsid w:val="0089003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6102833">
      <w:bodyDiv w:val="1"/>
      <w:marLeft w:val="0"/>
      <w:marRight w:val="0"/>
      <w:marTop w:val="0"/>
      <w:marBottom w:val="0"/>
      <w:divBdr>
        <w:top w:val="none" w:sz="0" w:space="0" w:color="auto"/>
        <w:left w:val="none" w:sz="0" w:space="0" w:color="auto"/>
        <w:bottom w:val="none" w:sz="0" w:space="0" w:color="auto"/>
        <w:right w:val="none" w:sz="0" w:space="0" w:color="auto"/>
      </w:divBdr>
      <w:divsChild>
        <w:div w:id="578565787">
          <w:marLeft w:val="864"/>
          <w:marRight w:val="0"/>
          <w:marTop w:val="106"/>
          <w:marBottom w:val="0"/>
          <w:divBdr>
            <w:top w:val="none" w:sz="0" w:space="0" w:color="auto"/>
            <w:left w:val="none" w:sz="0" w:space="0" w:color="auto"/>
            <w:bottom w:val="none" w:sz="0" w:space="0" w:color="auto"/>
            <w:right w:val="none" w:sz="0" w:space="0" w:color="auto"/>
          </w:divBdr>
        </w:div>
      </w:divsChild>
    </w:div>
    <w:div w:id="2131973834">
      <w:bodyDiv w:val="1"/>
      <w:marLeft w:val="0"/>
      <w:marRight w:val="0"/>
      <w:marTop w:val="0"/>
      <w:marBottom w:val="0"/>
      <w:divBdr>
        <w:top w:val="none" w:sz="0" w:space="0" w:color="auto"/>
        <w:left w:val="none" w:sz="0" w:space="0" w:color="auto"/>
        <w:bottom w:val="none" w:sz="0" w:space="0" w:color="auto"/>
        <w:right w:val="none" w:sz="0" w:space="0" w:color="auto"/>
      </w:divBdr>
      <w:divsChild>
        <w:div w:id="1755734999">
          <w:marLeft w:val="0"/>
          <w:marRight w:val="0"/>
          <w:marTop w:val="0"/>
          <w:marBottom w:val="0"/>
          <w:divBdr>
            <w:top w:val="none" w:sz="0" w:space="0" w:color="auto"/>
            <w:left w:val="none" w:sz="0" w:space="0" w:color="auto"/>
            <w:bottom w:val="none" w:sz="0" w:space="0" w:color="auto"/>
            <w:right w:val="none" w:sz="0" w:space="0" w:color="auto"/>
          </w:divBdr>
          <w:divsChild>
            <w:div w:id="2002805052">
              <w:marLeft w:val="0"/>
              <w:marRight w:val="0"/>
              <w:marTop w:val="0"/>
              <w:marBottom w:val="0"/>
              <w:divBdr>
                <w:top w:val="none" w:sz="0" w:space="0" w:color="auto"/>
                <w:left w:val="none" w:sz="0" w:space="0" w:color="auto"/>
                <w:bottom w:val="none" w:sz="0" w:space="0" w:color="auto"/>
                <w:right w:val="none" w:sz="0" w:space="0" w:color="auto"/>
              </w:divBdr>
            </w:div>
          </w:divsChild>
        </w:div>
        <w:div w:id="2126850556">
          <w:marLeft w:val="0"/>
          <w:marRight w:val="0"/>
          <w:marTop w:val="0"/>
          <w:marBottom w:val="0"/>
          <w:divBdr>
            <w:top w:val="none" w:sz="0" w:space="0" w:color="auto"/>
            <w:left w:val="none" w:sz="0" w:space="0" w:color="auto"/>
            <w:bottom w:val="none" w:sz="0" w:space="0" w:color="auto"/>
            <w:right w:val="none" w:sz="0" w:space="0" w:color="auto"/>
          </w:divBdr>
          <w:divsChild>
            <w:div w:id="1965576848">
              <w:marLeft w:val="0"/>
              <w:marRight w:val="0"/>
              <w:marTop w:val="0"/>
              <w:marBottom w:val="0"/>
              <w:divBdr>
                <w:top w:val="none" w:sz="0" w:space="0" w:color="auto"/>
                <w:left w:val="none" w:sz="0" w:space="0" w:color="auto"/>
                <w:bottom w:val="none" w:sz="0" w:space="0" w:color="auto"/>
                <w:right w:val="none" w:sz="0" w:space="0" w:color="auto"/>
              </w:divBdr>
              <w:divsChild>
                <w:div w:id="649747992">
                  <w:marLeft w:val="0"/>
                  <w:marRight w:val="0"/>
                  <w:marTop w:val="0"/>
                  <w:marBottom w:val="0"/>
                  <w:divBdr>
                    <w:top w:val="none" w:sz="0" w:space="0" w:color="auto"/>
                    <w:left w:val="none" w:sz="0" w:space="0" w:color="auto"/>
                    <w:bottom w:val="none" w:sz="0" w:space="0" w:color="auto"/>
                    <w:right w:val="none" w:sz="0" w:space="0" w:color="auto"/>
                  </w:divBdr>
                  <w:divsChild>
                    <w:div w:id="893466135">
                      <w:marLeft w:val="0"/>
                      <w:marRight w:val="0"/>
                      <w:marTop w:val="0"/>
                      <w:marBottom w:val="0"/>
                      <w:divBdr>
                        <w:top w:val="none" w:sz="0" w:space="0" w:color="auto"/>
                        <w:left w:val="none" w:sz="0" w:space="0" w:color="auto"/>
                        <w:bottom w:val="none" w:sz="0" w:space="0" w:color="auto"/>
                        <w:right w:val="none" w:sz="0" w:space="0" w:color="auto"/>
                      </w:divBdr>
                      <w:divsChild>
                        <w:div w:id="982808429">
                          <w:marLeft w:val="0"/>
                          <w:marRight w:val="0"/>
                          <w:marTop w:val="0"/>
                          <w:marBottom w:val="0"/>
                          <w:divBdr>
                            <w:top w:val="none" w:sz="0" w:space="0" w:color="auto"/>
                            <w:left w:val="none" w:sz="0" w:space="0" w:color="auto"/>
                            <w:bottom w:val="none" w:sz="0" w:space="0" w:color="auto"/>
                            <w:right w:val="none" w:sz="0" w:space="0" w:color="auto"/>
                          </w:divBdr>
                          <w:divsChild>
                            <w:div w:id="1524594117">
                              <w:marLeft w:val="0"/>
                              <w:marRight w:val="0"/>
                              <w:marTop w:val="0"/>
                              <w:marBottom w:val="0"/>
                              <w:divBdr>
                                <w:top w:val="none" w:sz="0" w:space="0" w:color="auto"/>
                                <w:left w:val="none" w:sz="0" w:space="0" w:color="auto"/>
                                <w:bottom w:val="none" w:sz="0" w:space="0" w:color="auto"/>
                                <w:right w:val="none" w:sz="0" w:space="0" w:color="auto"/>
                              </w:divBdr>
                            </w:div>
                            <w:div w:id="934365364">
                              <w:marLeft w:val="0"/>
                              <w:marRight w:val="0"/>
                              <w:marTop w:val="0"/>
                              <w:marBottom w:val="0"/>
                              <w:divBdr>
                                <w:top w:val="none" w:sz="0" w:space="0" w:color="auto"/>
                                <w:left w:val="none" w:sz="0" w:space="0" w:color="auto"/>
                                <w:bottom w:val="none" w:sz="0" w:space="0" w:color="auto"/>
                                <w:right w:val="none" w:sz="0" w:space="0" w:color="auto"/>
                              </w:divBdr>
                              <w:divsChild>
                                <w:div w:id="919603826">
                                  <w:marLeft w:val="0"/>
                                  <w:marRight w:val="0"/>
                                  <w:marTop w:val="0"/>
                                  <w:marBottom w:val="0"/>
                                  <w:divBdr>
                                    <w:top w:val="none" w:sz="0" w:space="0" w:color="auto"/>
                                    <w:left w:val="none" w:sz="0" w:space="0" w:color="auto"/>
                                    <w:bottom w:val="none" w:sz="0" w:space="0" w:color="auto"/>
                                    <w:right w:val="none" w:sz="0" w:space="0" w:color="auto"/>
                                  </w:divBdr>
                                </w:div>
                                <w:div w:id="11649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95285">
                      <w:marLeft w:val="0"/>
                      <w:marRight w:val="0"/>
                      <w:marTop w:val="0"/>
                      <w:marBottom w:val="0"/>
                      <w:divBdr>
                        <w:top w:val="none" w:sz="0" w:space="0" w:color="auto"/>
                        <w:left w:val="none" w:sz="0" w:space="0" w:color="auto"/>
                        <w:bottom w:val="none" w:sz="0" w:space="0" w:color="auto"/>
                        <w:right w:val="none" w:sz="0" w:space="0" w:color="auto"/>
                      </w:divBdr>
                      <w:divsChild>
                        <w:div w:id="1212225346">
                          <w:marLeft w:val="0"/>
                          <w:marRight w:val="0"/>
                          <w:marTop w:val="0"/>
                          <w:marBottom w:val="0"/>
                          <w:divBdr>
                            <w:top w:val="none" w:sz="0" w:space="0" w:color="auto"/>
                            <w:left w:val="none" w:sz="0" w:space="0" w:color="auto"/>
                            <w:bottom w:val="none" w:sz="0" w:space="0" w:color="auto"/>
                            <w:right w:val="none" w:sz="0" w:space="0" w:color="auto"/>
                          </w:divBdr>
                          <w:divsChild>
                            <w:div w:id="397752710">
                              <w:marLeft w:val="0"/>
                              <w:marRight w:val="0"/>
                              <w:marTop w:val="0"/>
                              <w:marBottom w:val="0"/>
                              <w:divBdr>
                                <w:top w:val="none" w:sz="0" w:space="0" w:color="auto"/>
                                <w:left w:val="none" w:sz="0" w:space="0" w:color="auto"/>
                                <w:bottom w:val="none" w:sz="0" w:space="0" w:color="auto"/>
                                <w:right w:val="none" w:sz="0" w:space="0" w:color="auto"/>
                              </w:divBdr>
                            </w:div>
                            <w:div w:id="453862986">
                              <w:marLeft w:val="0"/>
                              <w:marRight w:val="0"/>
                              <w:marTop w:val="0"/>
                              <w:marBottom w:val="0"/>
                              <w:divBdr>
                                <w:top w:val="none" w:sz="0" w:space="0" w:color="auto"/>
                                <w:left w:val="none" w:sz="0" w:space="0" w:color="auto"/>
                                <w:bottom w:val="none" w:sz="0" w:space="0" w:color="auto"/>
                                <w:right w:val="none" w:sz="0" w:space="0" w:color="auto"/>
                              </w:divBdr>
                              <w:divsChild>
                                <w:div w:id="1899172262">
                                  <w:marLeft w:val="0"/>
                                  <w:marRight w:val="0"/>
                                  <w:marTop w:val="0"/>
                                  <w:marBottom w:val="0"/>
                                  <w:divBdr>
                                    <w:top w:val="none" w:sz="0" w:space="0" w:color="auto"/>
                                    <w:left w:val="none" w:sz="0" w:space="0" w:color="auto"/>
                                    <w:bottom w:val="none" w:sz="0" w:space="0" w:color="auto"/>
                                    <w:right w:val="none" w:sz="0" w:space="0" w:color="auto"/>
                                  </w:divBdr>
                                </w:div>
                                <w:div w:id="6791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89100">
                      <w:marLeft w:val="0"/>
                      <w:marRight w:val="0"/>
                      <w:marTop w:val="0"/>
                      <w:marBottom w:val="0"/>
                      <w:divBdr>
                        <w:top w:val="none" w:sz="0" w:space="0" w:color="auto"/>
                        <w:left w:val="none" w:sz="0" w:space="0" w:color="auto"/>
                        <w:bottom w:val="none" w:sz="0" w:space="0" w:color="auto"/>
                        <w:right w:val="none" w:sz="0" w:space="0" w:color="auto"/>
                      </w:divBdr>
                      <w:divsChild>
                        <w:div w:id="1384057311">
                          <w:marLeft w:val="0"/>
                          <w:marRight w:val="0"/>
                          <w:marTop w:val="0"/>
                          <w:marBottom w:val="0"/>
                          <w:divBdr>
                            <w:top w:val="none" w:sz="0" w:space="0" w:color="auto"/>
                            <w:left w:val="none" w:sz="0" w:space="0" w:color="auto"/>
                            <w:bottom w:val="none" w:sz="0" w:space="0" w:color="auto"/>
                            <w:right w:val="none" w:sz="0" w:space="0" w:color="auto"/>
                          </w:divBdr>
                          <w:divsChild>
                            <w:div w:id="50349540">
                              <w:marLeft w:val="0"/>
                              <w:marRight w:val="0"/>
                              <w:marTop w:val="0"/>
                              <w:marBottom w:val="0"/>
                              <w:divBdr>
                                <w:top w:val="none" w:sz="0" w:space="0" w:color="auto"/>
                                <w:left w:val="none" w:sz="0" w:space="0" w:color="auto"/>
                                <w:bottom w:val="none" w:sz="0" w:space="0" w:color="auto"/>
                                <w:right w:val="none" w:sz="0" w:space="0" w:color="auto"/>
                              </w:divBdr>
                            </w:div>
                            <w:div w:id="462040856">
                              <w:marLeft w:val="0"/>
                              <w:marRight w:val="0"/>
                              <w:marTop w:val="0"/>
                              <w:marBottom w:val="0"/>
                              <w:divBdr>
                                <w:top w:val="none" w:sz="0" w:space="0" w:color="auto"/>
                                <w:left w:val="none" w:sz="0" w:space="0" w:color="auto"/>
                                <w:bottom w:val="none" w:sz="0" w:space="0" w:color="auto"/>
                                <w:right w:val="none" w:sz="0" w:space="0" w:color="auto"/>
                              </w:divBdr>
                              <w:divsChild>
                                <w:div w:id="1500000940">
                                  <w:marLeft w:val="0"/>
                                  <w:marRight w:val="0"/>
                                  <w:marTop w:val="0"/>
                                  <w:marBottom w:val="0"/>
                                  <w:divBdr>
                                    <w:top w:val="none" w:sz="0" w:space="0" w:color="auto"/>
                                    <w:left w:val="none" w:sz="0" w:space="0" w:color="auto"/>
                                    <w:bottom w:val="none" w:sz="0" w:space="0" w:color="auto"/>
                                    <w:right w:val="none" w:sz="0" w:space="0" w:color="auto"/>
                                  </w:divBdr>
                                </w:div>
                                <w:div w:id="20780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16453">
                      <w:marLeft w:val="0"/>
                      <w:marRight w:val="0"/>
                      <w:marTop w:val="0"/>
                      <w:marBottom w:val="0"/>
                      <w:divBdr>
                        <w:top w:val="none" w:sz="0" w:space="0" w:color="auto"/>
                        <w:left w:val="none" w:sz="0" w:space="0" w:color="auto"/>
                        <w:bottom w:val="none" w:sz="0" w:space="0" w:color="auto"/>
                        <w:right w:val="none" w:sz="0" w:space="0" w:color="auto"/>
                      </w:divBdr>
                      <w:divsChild>
                        <w:div w:id="355665734">
                          <w:marLeft w:val="0"/>
                          <w:marRight w:val="0"/>
                          <w:marTop w:val="0"/>
                          <w:marBottom w:val="0"/>
                          <w:divBdr>
                            <w:top w:val="none" w:sz="0" w:space="0" w:color="auto"/>
                            <w:left w:val="none" w:sz="0" w:space="0" w:color="auto"/>
                            <w:bottom w:val="none" w:sz="0" w:space="0" w:color="auto"/>
                            <w:right w:val="none" w:sz="0" w:space="0" w:color="auto"/>
                          </w:divBdr>
                          <w:divsChild>
                            <w:div w:id="1618099039">
                              <w:marLeft w:val="0"/>
                              <w:marRight w:val="0"/>
                              <w:marTop w:val="0"/>
                              <w:marBottom w:val="0"/>
                              <w:divBdr>
                                <w:top w:val="none" w:sz="0" w:space="0" w:color="auto"/>
                                <w:left w:val="none" w:sz="0" w:space="0" w:color="auto"/>
                                <w:bottom w:val="none" w:sz="0" w:space="0" w:color="auto"/>
                                <w:right w:val="none" w:sz="0" w:space="0" w:color="auto"/>
                              </w:divBdr>
                            </w:div>
                            <w:div w:id="653995108">
                              <w:marLeft w:val="0"/>
                              <w:marRight w:val="0"/>
                              <w:marTop w:val="0"/>
                              <w:marBottom w:val="0"/>
                              <w:divBdr>
                                <w:top w:val="none" w:sz="0" w:space="0" w:color="auto"/>
                                <w:left w:val="none" w:sz="0" w:space="0" w:color="auto"/>
                                <w:bottom w:val="none" w:sz="0" w:space="0" w:color="auto"/>
                                <w:right w:val="none" w:sz="0" w:space="0" w:color="auto"/>
                              </w:divBdr>
                              <w:divsChild>
                                <w:div w:id="1367943475">
                                  <w:marLeft w:val="0"/>
                                  <w:marRight w:val="0"/>
                                  <w:marTop w:val="0"/>
                                  <w:marBottom w:val="0"/>
                                  <w:divBdr>
                                    <w:top w:val="none" w:sz="0" w:space="0" w:color="auto"/>
                                    <w:left w:val="none" w:sz="0" w:space="0" w:color="auto"/>
                                    <w:bottom w:val="none" w:sz="0" w:space="0" w:color="auto"/>
                                    <w:right w:val="none" w:sz="0" w:space="0" w:color="auto"/>
                                  </w:divBdr>
                                </w:div>
                                <w:div w:id="71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51439">
                      <w:marLeft w:val="0"/>
                      <w:marRight w:val="0"/>
                      <w:marTop w:val="0"/>
                      <w:marBottom w:val="0"/>
                      <w:divBdr>
                        <w:top w:val="none" w:sz="0" w:space="0" w:color="auto"/>
                        <w:left w:val="none" w:sz="0" w:space="0" w:color="auto"/>
                        <w:bottom w:val="none" w:sz="0" w:space="0" w:color="auto"/>
                        <w:right w:val="none" w:sz="0" w:space="0" w:color="auto"/>
                      </w:divBdr>
                      <w:divsChild>
                        <w:div w:id="1393774682">
                          <w:marLeft w:val="0"/>
                          <w:marRight w:val="0"/>
                          <w:marTop w:val="0"/>
                          <w:marBottom w:val="0"/>
                          <w:divBdr>
                            <w:top w:val="none" w:sz="0" w:space="0" w:color="auto"/>
                            <w:left w:val="none" w:sz="0" w:space="0" w:color="auto"/>
                            <w:bottom w:val="none" w:sz="0" w:space="0" w:color="auto"/>
                            <w:right w:val="none" w:sz="0" w:space="0" w:color="auto"/>
                          </w:divBdr>
                          <w:divsChild>
                            <w:div w:id="1283076379">
                              <w:marLeft w:val="0"/>
                              <w:marRight w:val="0"/>
                              <w:marTop w:val="0"/>
                              <w:marBottom w:val="0"/>
                              <w:divBdr>
                                <w:top w:val="none" w:sz="0" w:space="0" w:color="auto"/>
                                <w:left w:val="none" w:sz="0" w:space="0" w:color="auto"/>
                                <w:bottom w:val="none" w:sz="0" w:space="0" w:color="auto"/>
                                <w:right w:val="none" w:sz="0" w:space="0" w:color="auto"/>
                              </w:divBdr>
                            </w:div>
                            <w:div w:id="1023635039">
                              <w:marLeft w:val="0"/>
                              <w:marRight w:val="0"/>
                              <w:marTop w:val="0"/>
                              <w:marBottom w:val="0"/>
                              <w:divBdr>
                                <w:top w:val="none" w:sz="0" w:space="0" w:color="auto"/>
                                <w:left w:val="none" w:sz="0" w:space="0" w:color="auto"/>
                                <w:bottom w:val="none" w:sz="0" w:space="0" w:color="auto"/>
                                <w:right w:val="none" w:sz="0" w:space="0" w:color="auto"/>
                              </w:divBdr>
                              <w:divsChild>
                                <w:div w:id="2036612097">
                                  <w:marLeft w:val="0"/>
                                  <w:marRight w:val="0"/>
                                  <w:marTop w:val="0"/>
                                  <w:marBottom w:val="0"/>
                                  <w:divBdr>
                                    <w:top w:val="none" w:sz="0" w:space="0" w:color="auto"/>
                                    <w:left w:val="none" w:sz="0" w:space="0" w:color="auto"/>
                                    <w:bottom w:val="none" w:sz="0" w:space="0" w:color="auto"/>
                                    <w:right w:val="none" w:sz="0" w:space="0" w:color="auto"/>
                                  </w:divBdr>
                                </w:div>
                                <w:div w:id="4411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78230">
                      <w:marLeft w:val="0"/>
                      <w:marRight w:val="0"/>
                      <w:marTop w:val="0"/>
                      <w:marBottom w:val="0"/>
                      <w:divBdr>
                        <w:top w:val="none" w:sz="0" w:space="0" w:color="auto"/>
                        <w:left w:val="none" w:sz="0" w:space="0" w:color="auto"/>
                        <w:bottom w:val="none" w:sz="0" w:space="0" w:color="auto"/>
                        <w:right w:val="none" w:sz="0" w:space="0" w:color="auto"/>
                      </w:divBdr>
                      <w:divsChild>
                        <w:div w:id="1237864643">
                          <w:marLeft w:val="0"/>
                          <w:marRight w:val="0"/>
                          <w:marTop w:val="0"/>
                          <w:marBottom w:val="0"/>
                          <w:divBdr>
                            <w:top w:val="none" w:sz="0" w:space="0" w:color="auto"/>
                            <w:left w:val="none" w:sz="0" w:space="0" w:color="auto"/>
                            <w:bottom w:val="none" w:sz="0" w:space="0" w:color="auto"/>
                            <w:right w:val="none" w:sz="0" w:space="0" w:color="auto"/>
                          </w:divBdr>
                          <w:divsChild>
                            <w:div w:id="2045397687">
                              <w:marLeft w:val="0"/>
                              <w:marRight w:val="0"/>
                              <w:marTop w:val="0"/>
                              <w:marBottom w:val="0"/>
                              <w:divBdr>
                                <w:top w:val="none" w:sz="0" w:space="0" w:color="auto"/>
                                <w:left w:val="none" w:sz="0" w:space="0" w:color="auto"/>
                                <w:bottom w:val="none" w:sz="0" w:space="0" w:color="auto"/>
                                <w:right w:val="none" w:sz="0" w:space="0" w:color="auto"/>
                              </w:divBdr>
                            </w:div>
                            <w:div w:id="1640114431">
                              <w:marLeft w:val="0"/>
                              <w:marRight w:val="0"/>
                              <w:marTop w:val="0"/>
                              <w:marBottom w:val="0"/>
                              <w:divBdr>
                                <w:top w:val="none" w:sz="0" w:space="0" w:color="auto"/>
                                <w:left w:val="none" w:sz="0" w:space="0" w:color="auto"/>
                                <w:bottom w:val="none" w:sz="0" w:space="0" w:color="auto"/>
                                <w:right w:val="none" w:sz="0" w:space="0" w:color="auto"/>
                              </w:divBdr>
                              <w:divsChild>
                                <w:div w:id="1969504576">
                                  <w:marLeft w:val="0"/>
                                  <w:marRight w:val="0"/>
                                  <w:marTop w:val="0"/>
                                  <w:marBottom w:val="0"/>
                                  <w:divBdr>
                                    <w:top w:val="none" w:sz="0" w:space="0" w:color="auto"/>
                                    <w:left w:val="none" w:sz="0" w:space="0" w:color="auto"/>
                                    <w:bottom w:val="none" w:sz="0" w:space="0" w:color="auto"/>
                                    <w:right w:val="none" w:sz="0" w:space="0" w:color="auto"/>
                                  </w:divBdr>
                                </w:div>
                                <w:div w:id="142838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325010">
          <w:marLeft w:val="0"/>
          <w:marRight w:val="0"/>
          <w:marTop w:val="0"/>
          <w:marBottom w:val="0"/>
          <w:divBdr>
            <w:top w:val="none" w:sz="0" w:space="0" w:color="auto"/>
            <w:left w:val="none" w:sz="0" w:space="0" w:color="auto"/>
            <w:bottom w:val="none" w:sz="0" w:space="0" w:color="auto"/>
            <w:right w:val="none" w:sz="0" w:space="0" w:color="auto"/>
          </w:divBdr>
          <w:divsChild>
            <w:div w:id="202254834">
              <w:marLeft w:val="0"/>
              <w:marRight w:val="0"/>
              <w:marTop w:val="0"/>
              <w:marBottom w:val="0"/>
              <w:divBdr>
                <w:top w:val="none" w:sz="0" w:space="0" w:color="auto"/>
                <w:left w:val="none" w:sz="0" w:space="0" w:color="auto"/>
                <w:bottom w:val="none" w:sz="0" w:space="0" w:color="auto"/>
                <w:right w:val="none" w:sz="0" w:space="0" w:color="auto"/>
              </w:divBdr>
            </w:div>
          </w:divsChild>
        </w:div>
        <w:div w:id="1967740267">
          <w:marLeft w:val="0"/>
          <w:marRight w:val="0"/>
          <w:marTop w:val="0"/>
          <w:marBottom w:val="0"/>
          <w:divBdr>
            <w:top w:val="none" w:sz="0" w:space="0" w:color="auto"/>
            <w:left w:val="none" w:sz="0" w:space="0" w:color="auto"/>
            <w:bottom w:val="none" w:sz="0" w:space="0" w:color="auto"/>
            <w:right w:val="none" w:sz="0" w:space="0" w:color="auto"/>
          </w:divBdr>
          <w:divsChild>
            <w:div w:id="278729539">
              <w:marLeft w:val="0"/>
              <w:marRight w:val="0"/>
              <w:marTop w:val="0"/>
              <w:marBottom w:val="0"/>
              <w:divBdr>
                <w:top w:val="none" w:sz="0" w:space="0" w:color="auto"/>
                <w:left w:val="none" w:sz="0" w:space="0" w:color="auto"/>
                <w:bottom w:val="none" w:sz="0" w:space="0" w:color="auto"/>
                <w:right w:val="none" w:sz="0" w:space="0" w:color="auto"/>
              </w:divBdr>
              <w:divsChild>
                <w:div w:id="1398624889">
                  <w:marLeft w:val="0"/>
                  <w:marRight w:val="0"/>
                  <w:marTop w:val="0"/>
                  <w:marBottom w:val="0"/>
                  <w:divBdr>
                    <w:top w:val="none" w:sz="0" w:space="0" w:color="auto"/>
                    <w:left w:val="none" w:sz="0" w:space="0" w:color="auto"/>
                    <w:bottom w:val="none" w:sz="0" w:space="0" w:color="auto"/>
                    <w:right w:val="none" w:sz="0" w:space="0" w:color="auto"/>
                  </w:divBdr>
                  <w:divsChild>
                    <w:div w:id="1192035014">
                      <w:marLeft w:val="0"/>
                      <w:marRight w:val="0"/>
                      <w:marTop w:val="0"/>
                      <w:marBottom w:val="0"/>
                      <w:divBdr>
                        <w:top w:val="none" w:sz="0" w:space="0" w:color="auto"/>
                        <w:left w:val="none" w:sz="0" w:space="0" w:color="auto"/>
                        <w:bottom w:val="none" w:sz="0" w:space="0" w:color="auto"/>
                        <w:right w:val="none" w:sz="0" w:space="0" w:color="auto"/>
                      </w:divBdr>
                      <w:divsChild>
                        <w:div w:id="1464079036">
                          <w:marLeft w:val="0"/>
                          <w:marRight w:val="0"/>
                          <w:marTop w:val="0"/>
                          <w:marBottom w:val="0"/>
                          <w:divBdr>
                            <w:top w:val="none" w:sz="0" w:space="0" w:color="auto"/>
                            <w:left w:val="none" w:sz="0" w:space="0" w:color="auto"/>
                            <w:bottom w:val="none" w:sz="0" w:space="0" w:color="auto"/>
                            <w:right w:val="none" w:sz="0" w:space="0" w:color="auto"/>
                          </w:divBdr>
                          <w:divsChild>
                            <w:div w:id="88090395">
                              <w:marLeft w:val="0"/>
                              <w:marRight w:val="0"/>
                              <w:marTop w:val="0"/>
                              <w:marBottom w:val="0"/>
                              <w:divBdr>
                                <w:top w:val="none" w:sz="0" w:space="0" w:color="auto"/>
                                <w:left w:val="none" w:sz="0" w:space="0" w:color="auto"/>
                                <w:bottom w:val="none" w:sz="0" w:space="0" w:color="auto"/>
                                <w:right w:val="none" w:sz="0" w:space="0" w:color="auto"/>
                              </w:divBdr>
                              <w:divsChild>
                                <w:div w:id="4246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54021">
                      <w:marLeft w:val="0"/>
                      <w:marRight w:val="0"/>
                      <w:marTop w:val="0"/>
                      <w:marBottom w:val="0"/>
                      <w:divBdr>
                        <w:top w:val="none" w:sz="0" w:space="0" w:color="auto"/>
                        <w:left w:val="none" w:sz="0" w:space="0" w:color="auto"/>
                        <w:bottom w:val="none" w:sz="0" w:space="0" w:color="auto"/>
                        <w:right w:val="none" w:sz="0" w:space="0" w:color="auto"/>
                      </w:divBdr>
                      <w:divsChild>
                        <w:div w:id="429736291">
                          <w:marLeft w:val="0"/>
                          <w:marRight w:val="0"/>
                          <w:marTop w:val="0"/>
                          <w:marBottom w:val="0"/>
                          <w:divBdr>
                            <w:top w:val="none" w:sz="0" w:space="0" w:color="auto"/>
                            <w:left w:val="none" w:sz="0" w:space="0" w:color="auto"/>
                            <w:bottom w:val="none" w:sz="0" w:space="0" w:color="auto"/>
                            <w:right w:val="none" w:sz="0" w:space="0" w:color="auto"/>
                          </w:divBdr>
                          <w:divsChild>
                            <w:div w:id="1566643728">
                              <w:marLeft w:val="0"/>
                              <w:marRight w:val="0"/>
                              <w:marTop w:val="0"/>
                              <w:marBottom w:val="0"/>
                              <w:divBdr>
                                <w:top w:val="none" w:sz="0" w:space="0" w:color="auto"/>
                                <w:left w:val="none" w:sz="0" w:space="0" w:color="auto"/>
                                <w:bottom w:val="none" w:sz="0" w:space="0" w:color="auto"/>
                                <w:right w:val="none" w:sz="0" w:space="0" w:color="auto"/>
                              </w:divBdr>
                            </w:div>
                            <w:div w:id="212741567">
                              <w:marLeft w:val="0"/>
                              <w:marRight w:val="0"/>
                              <w:marTop w:val="0"/>
                              <w:marBottom w:val="0"/>
                              <w:divBdr>
                                <w:top w:val="none" w:sz="0" w:space="0" w:color="auto"/>
                                <w:left w:val="none" w:sz="0" w:space="0" w:color="auto"/>
                                <w:bottom w:val="none" w:sz="0" w:space="0" w:color="auto"/>
                                <w:right w:val="none" w:sz="0" w:space="0" w:color="auto"/>
                              </w:divBdr>
                              <w:divsChild>
                                <w:div w:id="2047753960">
                                  <w:marLeft w:val="0"/>
                                  <w:marRight w:val="0"/>
                                  <w:marTop w:val="0"/>
                                  <w:marBottom w:val="0"/>
                                  <w:divBdr>
                                    <w:top w:val="none" w:sz="0" w:space="0" w:color="auto"/>
                                    <w:left w:val="none" w:sz="0" w:space="0" w:color="auto"/>
                                    <w:bottom w:val="none" w:sz="0" w:space="0" w:color="auto"/>
                                    <w:right w:val="none" w:sz="0" w:space="0" w:color="auto"/>
                                  </w:divBdr>
                                </w:div>
                                <w:div w:id="138405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8078">
                      <w:marLeft w:val="0"/>
                      <w:marRight w:val="0"/>
                      <w:marTop w:val="0"/>
                      <w:marBottom w:val="0"/>
                      <w:divBdr>
                        <w:top w:val="none" w:sz="0" w:space="0" w:color="auto"/>
                        <w:left w:val="none" w:sz="0" w:space="0" w:color="auto"/>
                        <w:bottom w:val="none" w:sz="0" w:space="0" w:color="auto"/>
                        <w:right w:val="none" w:sz="0" w:space="0" w:color="auto"/>
                      </w:divBdr>
                      <w:divsChild>
                        <w:div w:id="82915483">
                          <w:marLeft w:val="0"/>
                          <w:marRight w:val="0"/>
                          <w:marTop w:val="0"/>
                          <w:marBottom w:val="0"/>
                          <w:divBdr>
                            <w:top w:val="none" w:sz="0" w:space="0" w:color="auto"/>
                            <w:left w:val="none" w:sz="0" w:space="0" w:color="auto"/>
                            <w:bottom w:val="none" w:sz="0" w:space="0" w:color="auto"/>
                            <w:right w:val="none" w:sz="0" w:space="0" w:color="auto"/>
                          </w:divBdr>
                          <w:divsChild>
                            <w:div w:id="1100875156">
                              <w:marLeft w:val="0"/>
                              <w:marRight w:val="0"/>
                              <w:marTop w:val="0"/>
                              <w:marBottom w:val="0"/>
                              <w:divBdr>
                                <w:top w:val="none" w:sz="0" w:space="0" w:color="auto"/>
                                <w:left w:val="none" w:sz="0" w:space="0" w:color="auto"/>
                                <w:bottom w:val="none" w:sz="0" w:space="0" w:color="auto"/>
                                <w:right w:val="none" w:sz="0" w:space="0" w:color="auto"/>
                              </w:divBdr>
                            </w:div>
                            <w:div w:id="490876237">
                              <w:marLeft w:val="0"/>
                              <w:marRight w:val="0"/>
                              <w:marTop w:val="0"/>
                              <w:marBottom w:val="0"/>
                              <w:divBdr>
                                <w:top w:val="none" w:sz="0" w:space="0" w:color="auto"/>
                                <w:left w:val="none" w:sz="0" w:space="0" w:color="auto"/>
                                <w:bottom w:val="none" w:sz="0" w:space="0" w:color="auto"/>
                                <w:right w:val="none" w:sz="0" w:space="0" w:color="auto"/>
                              </w:divBdr>
                              <w:divsChild>
                                <w:div w:id="2021354398">
                                  <w:marLeft w:val="0"/>
                                  <w:marRight w:val="0"/>
                                  <w:marTop w:val="0"/>
                                  <w:marBottom w:val="0"/>
                                  <w:divBdr>
                                    <w:top w:val="none" w:sz="0" w:space="0" w:color="auto"/>
                                    <w:left w:val="none" w:sz="0" w:space="0" w:color="auto"/>
                                    <w:bottom w:val="none" w:sz="0" w:space="0" w:color="auto"/>
                                    <w:right w:val="none" w:sz="0" w:space="0" w:color="auto"/>
                                  </w:divBdr>
                                </w:div>
                                <w:div w:id="7794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88461">
                      <w:marLeft w:val="0"/>
                      <w:marRight w:val="0"/>
                      <w:marTop w:val="0"/>
                      <w:marBottom w:val="0"/>
                      <w:divBdr>
                        <w:top w:val="none" w:sz="0" w:space="0" w:color="auto"/>
                        <w:left w:val="none" w:sz="0" w:space="0" w:color="auto"/>
                        <w:bottom w:val="none" w:sz="0" w:space="0" w:color="auto"/>
                        <w:right w:val="none" w:sz="0" w:space="0" w:color="auto"/>
                      </w:divBdr>
                      <w:divsChild>
                        <w:div w:id="1093161876">
                          <w:marLeft w:val="0"/>
                          <w:marRight w:val="0"/>
                          <w:marTop w:val="0"/>
                          <w:marBottom w:val="0"/>
                          <w:divBdr>
                            <w:top w:val="none" w:sz="0" w:space="0" w:color="auto"/>
                            <w:left w:val="none" w:sz="0" w:space="0" w:color="auto"/>
                            <w:bottom w:val="none" w:sz="0" w:space="0" w:color="auto"/>
                            <w:right w:val="none" w:sz="0" w:space="0" w:color="auto"/>
                          </w:divBdr>
                          <w:divsChild>
                            <w:div w:id="1227493836">
                              <w:marLeft w:val="0"/>
                              <w:marRight w:val="0"/>
                              <w:marTop w:val="0"/>
                              <w:marBottom w:val="0"/>
                              <w:divBdr>
                                <w:top w:val="none" w:sz="0" w:space="0" w:color="auto"/>
                                <w:left w:val="none" w:sz="0" w:space="0" w:color="auto"/>
                                <w:bottom w:val="none" w:sz="0" w:space="0" w:color="auto"/>
                                <w:right w:val="none" w:sz="0" w:space="0" w:color="auto"/>
                              </w:divBdr>
                              <w:divsChild>
                                <w:div w:id="14118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26310">
                      <w:marLeft w:val="0"/>
                      <w:marRight w:val="0"/>
                      <w:marTop w:val="0"/>
                      <w:marBottom w:val="0"/>
                      <w:divBdr>
                        <w:top w:val="none" w:sz="0" w:space="0" w:color="auto"/>
                        <w:left w:val="none" w:sz="0" w:space="0" w:color="auto"/>
                        <w:bottom w:val="none" w:sz="0" w:space="0" w:color="auto"/>
                        <w:right w:val="none" w:sz="0" w:space="0" w:color="auto"/>
                      </w:divBdr>
                      <w:divsChild>
                        <w:div w:id="1101606870">
                          <w:marLeft w:val="0"/>
                          <w:marRight w:val="0"/>
                          <w:marTop w:val="0"/>
                          <w:marBottom w:val="0"/>
                          <w:divBdr>
                            <w:top w:val="none" w:sz="0" w:space="0" w:color="auto"/>
                            <w:left w:val="none" w:sz="0" w:space="0" w:color="auto"/>
                            <w:bottom w:val="none" w:sz="0" w:space="0" w:color="auto"/>
                            <w:right w:val="none" w:sz="0" w:space="0" w:color="auto"/>
                          </w:divBdr>
                          <w:divsChild>
                            <w:div w:id="1702702615">
                              <w:marLeft w:val="0"/>
                              <w:marRight w:val="0"/>
                              <w:marTop w:val="0"/>
                              <w:marBottom w:val="0"/>
                              <w:divBdr>
                                <w:top w:val="none" w:sz="0" w:space="0" w:color="auto"/>
                                <w:left w:val="none" w:sz="0" w:space="0" w:color="auto"/>
                                <w:bottom w:val="none" w:sz="0" w:space="0" w:color="auto"/>
                                <w:right w:val="none" w:sz="0" w:space="0" w:color="auto"/>
                              </w:divBdr>
                              <w:divsChild>
                                <w:div w:id="187696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11739">
                      <w:marLeft w:val="0"/>
                      <w:marRight w:val="0"/>
                      <w:marTop w:val="0"/>
                      <w:marBottom w:val="0"/>
                      <w:divBdr>
                        <w:top w:val="none" w:sz="0" w:space="0" w:color="auto"/>
                        <w:left w:val="none" w:sz="0" w:space="0" w:color="auto"/>
                        <w:bottom w:val="none" w:sz="0" w:space="0" w:color="auto"/>
                        <w:right w:val="none" w:sz="0" w:space="0" w:color="auto"/>
                      </w:divBdr>
                      <w:divsChild>
                        <w:div w:id="1609199970">
                          <w:marLeft w:val="0"/>
                          <w:marRight w:val="0"/>
                          <w:marTop w:val="0"/>
                          <w:marBottom w:val="0"/>
                          <w:divBdr>
                            <w:top w:val="none" w:sz="0" w:space="0" w:color="auto"/>
                            <w:left w:val="none" w:sz="0" w:space="0" w:color="auto"/>
                            <w:bottom w:val="none" w:sz="0" w:space="0" w:color="auto"/>
                            <w:right w:val="none" w:sz="0" w:space="0" w:color="auto"/>
                          </w:divBdr>
                          <w:divsChild>
                            <w:div w:id="145705097">
                              <w:marLeft w:val="0"/>
                              <w:marRight w:val="0"/>
                              <w:marTop w:val="0"/>
                              <w:marBottom w:val="0"/>
                              <w:divBdr>
                                <w:top w:val="none" w:sz="0" w:space="0" w:color="auto"/>
                                <w:left w:val="none" w:sz="0" w:space="0" w:color="auto"/>
                                <w:bottom w:val="none" w:sz="0" w:space="0" w:color="auto"/>
                                <w:right w:val="none" w:sz="0" w:space="0" w:color="auto"/>
                              </w:divBdr>
                              <w:divsChild>
                                <w:div w:id="19436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643935">
                      <w:marLeft w:val="0"/>
                      <w:marRight w:val="0"/>
                      <w:marTop w:val="0"/>
                      <w:marBottom w:val="0"/>
                      <w:divBdr>
                        <w:top w:val="none" w:sz="0" w:space="0" w:color="auto"/>
                        <w:left w:val="none" w:sz="0" w:space="0" w:color="auto"/>
                        <w:bottom w:val="none" w:sz="0" w:space="0" w:color="auto"/>
                        <w:right w:val="none" w:sz="0" w:space="0" w:color="auto"/>
                      </w:divBdr>
                      <w:divsChild>
                        <w:div w:id="1132014948">
                          <w:marLeft w:val="0"/>
                          <w:marRight w:val="0"/>
                          <w:marTop w:val="0"/>
                          <w:marBottom w:val="0"/>
                          <w:divBdr>
                            <w:top w:val="none" w:sz="0" w:space="0" w:color="auto"/>
                            <w:left w:val="none" w:sz="0" w:space="0" w:color="auto"/>
                            <w:bottom w:val="none" w:sz="0" w:space="0" w:color="auto"/>
                            <w:right w:val="none" w:sz="0" w:space="0" w:color="auto"/>
                          </w:divBdr>
                          <w:divsChild>
                            <w:div w:id="1988439712">
                              <w:marLeft w:val="0"/>
                              <w:marRight w:val="0"/>
                              <w:marTop w:val="0"/>
                              <w:marBottom w:val="0"/>
                              <w:divBdr>
                                <w:top w:val="none" w:sz="0" w:space="0" w:color="auto"/>
                                <w:left w:val="none" w:sz="0" w:space="0" w:color="auto"/>
                                <w:bottom w:val="none" w:sz="0" w:space="0" w:color="auto"/>
                                <w:right w:val="none" w:sz="0" w:space="0" w:color="auto"/>
                              </w:divBdr>
                            </w:div>
                            <w:div w:id="571888237">
                              <w:marLeft w:val="0"/>
                              <w:marRight w:val="0"/>
                              <w:marTop w:val="0"/>
                              <w:marBottom w:val="0"/>
                              <w:divBdr>
                                <w:top w:val="none" w:sz="0" w:space="0" w:color="auto"/>
                                <w:left w:val="none" w:sz="0" w:space="0" w:color="auto"/>
                                <w:bottom w:val="none" w:sz="0" w:space="0" w:color="auto"/>
                                <w:right w:val="none" w:sz="0" w:space="0" w:color="auto"/>
                              </w:divBdr>
                              <w:divsChild>
                                <w:div w:id="1456944849">
                                  <w:marLeft w:val="0"/>
                                  <w:marRight w:val="0"/>
                                  <w:marTop w:val="0"/>
                                  <w:marBottom w:val="0"/>
                                  <w:divBdr>
                                    <w:top w:val="none" w:sz="0" w:space="0" w:color="auto"/>
                                    <w:left w:val="none" w:sz="0" w:space="0" w:color="auto"/>
                                    <w:bottom w:val="none" w:sz="0" w:space="0" w:color="auto"/>
                                    <w:right w:val="none" w:sz="0" w:space="0" w:color="auto"/>
                                  </w:divBdr>
                                </w:div>
                                <w:div w:id="2462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hyperlink" Target="https://www.census.gov/about/business-opportunities/opportunities/vendor-opps/2014-10-15-2020-comm.html"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hyperlink" Target="https://www.census.gov/programs-surveys/decennial-census/2020-census/planning-management/planning-docs.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census.gov/programs-surveys/decennial-census/2020-census/planning-management/planning-docs/enterprise-arch-transition-plan.html" TargetMode="External"/><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2017-05-01T00:00:00</PublishDate>
  <Abstract/>
  <CompanyAddress>George Mason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4193F6-591A-483C-B4A0-8671E24FF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39</Pages>
  <Words>8211</Words>
  <Characters>46809</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2020 Census enterprise architecutre and infrastructure transition plan</vt:lpstr>
    </vt:vector>
  </TitlesOfParts>
  <Company>Nicholas Vilailack, Linus freeman, Junxiang Wang</Company>
  <LinksUpToDate>false</LinksUpToDate>
  <CharactersWithSpaces>54911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 Census enterprise architecutre and infrastructure transition plan</dc:title>
  <dc:subject>Count everyone once in the right place</dc:subject>
  <dc:creator>NICHOLSV</dc:creator>
  <cp:lastModifiedBy>Wangjunxiang</cp:lastModifiedBy>
  <cp:revision>30</cp:revision>
  <dcterms:created xsi:type="dcterms:W3CDTF">2017-04-19T23:12:00Z</dcterms:created>
  <dcterms:modified xsi:type="dcterms:W3CDTF">2017-04-30T20:36:00Z</dcterms:modified>
</cp:coreProperties>
</file>